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B2989" w14:textId="1F9E41E8" w:rsidR="00F813B4" w:rsidRPr="00487AAD" w:rsidRDefault="00F813B4" w:rsidP="007C1A73">
      <w:pPr>
        <w:pStyle w:val="Title"/>
        <w:spacing w:line="480" w:lineRule="auto"/>
        <w:contextualSpacing/>
        <w:jc w:val="center"/>
        <w:rPr>
          <w:sz w:val="36"/>
          <w:szCs w:val="36"/>
        </w:rPr>
      </w:pPr>
      <w:r w:rsidRPr="00487AAD">
        <w:rPr>
          <w:sz w:val="36"/>
          <w:szCs w:val="36"/>
        </w:rPr>
        <w:t>Supporting Information</w:t>
      </w:r>
      <w:r w:rsidR="001A1DD9" w:rsidRPr="00487AAD">
        <w:rPr>
          <w:sz w:val="36"/>
          <w:szCs w:val="36"/>
        </w:rPr>
        <w:t xml:space="preserve"> Appendix</w:t>
      </w:r>
      <w:r w:rsidR="007B4841" w:rsidRPr="00487AAD">
        <w:rPr>
          <w:sz w:val="36"/>
          <w:szCs w:val="36"/>
        </w:rPr>
        <w:t>:</w:t>
      </w:r>
    </w:p>
    <w:p w14:paraId="3CD12C8A" w14:textId="77777777" w:rsidR="00B938A0" w:rsidRDefault="00B938A0" w:rsidP="00B938A0">
      <w:pPr>
        <w:pStyle w:val="Title"/>
        <w:keepNext w:val="0"/>
        <w:keepLines w:val="0"/>
        <w:spacing w:after="0" w:line="480" w:lineRule="auto"/>
        <w:contextualSpacing/>
        <w:mirrorIndents/>
        <w:jc w:val="both"/>
        <w:rPr>
          <w:sz w:val="36"/>
          <w:szCs w:val="36"/>
        </w:rPr>
      </w:pPr>
      <w:r w:rsidRPr="00C038C3">
        <w:rPr>
          <w:sz w:val="36"/>
          <w:szCs w:val="36"/>
        </w:rPr>
        <w:t xml:space="preserve">Evaluating drivers of spatiotemporal changes in </w:t>
      </w:r>
      <w:r>
        <w:rPr>
          <w:rFonts w:eastAsia="Arial"/>
          <w:sz w:val="36"/>
          <w:szCs w:val="36"/>
          <w:lang w:val="en-GB"/>
        </w:rPr>
        <w:t>fine scale individual</w:t>
      </w:r>
      <w:r w:rsidRPr="00C038C3">
        <w:rPr>
          <w:sz w:val="36"/>
          <w:szCs w:val="36"/>
        </w:rPr>
        <w:t xml:space="preserve"> condition of </w:t>
      </w:r>
      <w:r>
        <w:rPr>
          <w:sz w:val="36"/>
          <w:szCs w:val="36"/>
        </w:rPr>
        <w:t xml:space="preserve">a </w:t>
      </w:r>
      <w:r w:rsidRPr="00635045">
        <w:rPr>
          <w:sz w:val="36"/>
          <w:szCs w:val="36"/>
        </w:rPr>
        <w:t>bottom-associated marine fish</w:t>
      </w:r>
    </w:p>
    <w:p w14:paraId="042BED1F" w14:textId="77777777" w:rsidR="0093425D" w:rsidRPr="00C038C3" w:rsidRDefault="0093425D" w:rsidP="0093425D">
      <w:pPr>
        <w:spacing w:line="480" w:lineRule="auto"/>
        <w:contextualSpacing/>
        <w:mirrorIndents/>
        <w:jc w:val="both"/>
        <w:rPr>
          <w:vertAlign w:val="superscript"/>
        </w:rPr>
      </w:pPr>
      <w:r w:rsidRPr="00C038C3">
        <w:t>Max Lindmark</w:t>
      </w:r>
      <w:r w:rsidRPr="00C038C3">
        <w:rPr>
          <w:vertAlign w:val="superscript"/>
        </w:rPr>
        <w:t>a,1</w:t>
      </w:r>
      <w:r w:rsidRPr="00C038C3">
        <w:t xml:space="preserve">, Sean C. </w:t>
      </w:r>
      <w:proofErr w:type="spellStart"/>
      <w:proofErr w:type="gramStart"/>
      <w:r w:rsidRPr="00C038C3">
        <w:t>Anderson</w:t>
      </w:r>
      <w:r w:rsidRPr="00C038C3">
        <w:rPr>
          <w:vertAlign w:val="superscript"/>
        </w:rPr>
        <w:t>b</w:t>
      </w:r>
      <w:r>
        <w:rPr>
          <w:vertAlign w:val="superscript"/>
        </w:rPr>
        <w:t>,c</w:t>
      </w:r>
      <w:proofErr w:type="spellEnd"/>
      <w:proofErr w:type="gramEnd"/>
      <w:r w:rsidRPr="00C038C3">
        <w:t xml:space="preserve">, </w:t>
      </w:r>
      <w:proofErr w:type="spellStart"/>
      <w:r>
        <w:t>Mayya</w:t>
      </w:r>
      <w:proofErr w:type="spellEnd"/>
      <w:r>
        <w:t xml:space="preserve"> </w:t>
      </w:r>
      <w:proofErr w:type="spellStart"/>
      <w:r>
        <w:t>Gogina</w:t>
      </w:r>
      <w:proofErr w:type="spellEnd"/>
      <w:r w:rsidRPr="00FB5A52">
        <w:rPr>
          <w:vertAlign w:val="superscript"/>
        </w:rPr>
        <w:t xml:space="preserve"> </w:t>
      </w:r>
      <w:r>
        <w:rPr>
          <w:vertAlign w:val="superscript"/>
        </w:rPr>
        <w:t>d</w:t>
      </w:r>
      <w:r>
        <w:t xml:space="preserve">, </w:t>
      </w:r>
      <w:r w:rsidRPr="00C038C3">
        <w:t xml:space="preserve">Michele </w:t>
      </w:r>
      <w:proofErr w:type="spellStart"/>
      <w:r w:rsidRPr="00C038C3">
        <w:t>Casini</w:t>
      </w:r>
      <w:r w:rsidRPr="00C038C3">
        <w:rPr>
          <w:vertAlign w:val="superscript"/>
        </w:rPr>
        <w:t>a</w:t>
      </w:r>
      <w:r>
        <w:rPr>
          <w:vertAlign w:val="superscript"/>
        </w:rPr>
        <w:t>,e</w:t>
      </w:r>
      <w:proofErr w:type="spellEnd"/>
    </w:p>
    <w:p w14:paraId="243464C7" w14:textId="77777777" w:rsidR="0093425D" w:rsidRPr="00C038C3" w:rsidRDefault="0093425D" w:rsidP="0093425D">
      <w:pPr>
        <w:spacing w:line="480" w:lineRule="auto"/>
        <w:contextualSpacing/>
        <w:mirrorIndents/>
        <w:jc w:val="both"/>
      </w:pPr>
      <w:r w:rsidRPr="00C038C3">
        <w:rPr>
          <w:vertAlign w:val="superscript"/>
        </w:rPr>
        <w:t xml:space="preserve">a </w:t>
      </w:r>
      <w:r w:rsidRPr="00C038C3">
        <w:t xml:space="preserve">Swedish University of Agricultural Sciences, Department of Aquatic Resources, Institute of Marine Research, </w:t>
      </w:r>
      <w:proofErr w:type="spellStart"/>
      <w:r w:rsidRPr="00C038C3">
        <w:t>Turistgatan</w:t>
      </w:r>
      <w:proofErr w:type="spellEnd"/>
      <w:r w:rsidRPr="00C038C3">
        <w:t xml:space="preserve"> 5, 453 30 </w:t>
      </w:r>
      <w:proofErr w:type="spellStart"/>
      <w:r w:rsidRPr="00C038C3">
        <w:t>Lysekil</w:t>
      </w:r>
      <w:proofErr w:type="spellEnd"/>
      <w:r w:rsidRPr="00C038C3">
        <w:t>, Sweden</w:t>
      </w:r>
    </w:p>
    <w:p w14:paraId="090AE7B6" w14:textId="77777777" w:rsidR="0093425D" w:rsidRDefault="0093425D" w:rsidP="0093425D">
      <w:pPr>
        <w:spacing w:line="480" w:lineRule="auto"/>
        <w:contextualSpacing/>
        <w:mirrorIndents/>
        <w:jc w:val="both"/>
      </w:pPr>
      <w:r w:rsidRPr="00C038C3">
        <w:rPr>
          <w:vertAlign w:val="superscript"/>
        </w:rPr>
        <w:t>b</w:t>
      </w:r>
      <w:r w:rsidRPr="00C038C3">
        <w:t xml:space="preserve"> Pacific Biological Station, Fisheries and Oceans Canada, Nanaimo, BC, Canada</w:t>
      </w:r>
    </w:p>
    <w:p w14:paraId="0267D430" w14:textId="77777777" w:rsidR="0093425D" w:rsidRDefault="0093425D" w:rsidP="0093425D">
      <w:pPr>
        <w:spacing w:line="480" w:lineRule="auto"/>
        <w:contextualSpacing/>
        <w:mirrorIndents/>
        <w:jc w:val="both"/>
      </w:pPr>
      <w:r w:rsidRPr="00261869">
        <w:rPr>
          <w:vertAlign w:val="superscript"/>
        </w:rPr>
        <w:t>c</w:t>
      </w:r>
      <w:r>
        <w:rPr>
          <w:vertAlign w:val="superscript"/>
        </w:rPr>
        <w:t xml:space="preserve"> </w:t>
      </w:r>
      <w:r w:rsidRPr="00170235">
        <w:t xml:space="preserve">Simon Fraser University, Department of Mathematics, Burnaby, </w:t>
      </w:r>
      <w:r>
        <w:t xml:space="preserve">BC, </w:t>
      </w:r>
      <w:r w:rsidRPr="00170235">
        <w:t>Canada</w:t>
      </w:r>
    </w:p>
    <w:p w14:paraId="6443E936" w14:textId="77777777" w:rsidR="0093425D" w:rsidRPr="00C038C3" w:rsidRDefault="0093425D" w:rsidP="0093425D">
      <w:pPr>
        <w:spacing w:line="480" w:lineRule="auto"/>
        <w:contextualSpacing/>
        <w:mirrorIndents/>
        <w:jc w:val="both"/>
      </w:pPr>
      <w:r w:rsidRPr="00261869">
        <w:rPr>
          <w:vertAlign w:val="superscript"/>
        </w:rPr>
        <w:t>d</w:t>
      </w:r>
      <w:r>
        <w:t xml:space="preserve"> </w:t>
      </w:r>
      <w:r w:rsidRPr="006511E6">
        <w:t xml:space="preserve">Leibniz Institute for Baltic Sea Research, </w:t>
      </w:r>
      <w:proofErr w:type="spellStart"/>
      <w:r w:rsidRPr="006511E6">
        <w:t>Seestraße</w:t>
      </w:r>
      <w:proofErr w:type="spellEnd"/>
      <w:r w:rsidRPr="006511E6">
        <w:t xml:space="preserve"> 15, 18119 Rostock, Germany</w:t>
      </w:r>
    </w:p>
    <w:p w14:paraId="1C56AA2B" w14:textId="77777777" w:rsidR="0093425D" w:rsidRPr="00C038C3" w:rsidRDefault="0093425D" w:rsidP="0093425D">
      <w:pPr>
        <w:spacing w:line="480" w:lineRule="auto"/>
        <w:contextualSpacing/>
        <w:mirrorIndents/>
        <w:jc w:val="both"/>
      </w:pPr>
      <w:r>
        <w:rPr>
          <w:vertAlign w:val="superscript"/>
        </w:rPr>
        <w:t>e</w:t>
      </w:r>
      <w:r w:rsidRPr="00C038C3">
        <w:rPr>
          <w:vertAlign w:val="superscript"/>
        </w:rPr>
        <w:t xml:space="preserve"> </w:t>
      </w:r>
      <w:r w:rsidRPr="00C038C3">
        <w:t xml:space="preserve">University of Bologna, Department of Biological, Geological and Environmental Sciences, Via </w:t>
      </w:r>
      <w:proofErr w:type="spellStart"/>
      <w:r w:rsidRPr="00C038C3">
        <w:t>Selmi</w:t>
      </w:r>
      <w:proofErr w:type="spellEnd"/>
      <w:r w:rsidRPr="00C038C3">
        <w:t xml:space="preserve"> 3, 40126 Bologna, Italy</w:t>
      </w:r>
    </w:p>
    <w:p w14:paraId="43CAED2B" w14:textId="77777777" w:rsidR="0093425D" w:rsidRPr="00C038C3" w:rsidRDefault="0093425D" w:rsidP="0093425D">
      <w:pPr>
        <w:spacing w:line="480" w:lineRule="auto"/>
        <w:contextualSpacing/>
        <w:mirrorIndents/>
        <w:jc w:val="both"/>
      </w:pPr>
      <w:r w:rsidRPr="00C038C3">
        <w:rPr>
          <w:vertAlign w:val="superscript"/>
        </w:rPr>
        <w:t>1</w:t>
      </w:r>
      <w:r w:rsidRPr="00C038C3">
        <w:t xml:space="preserve"> Author to whom correspondence should be addressed. Current address:</w:t>
      </w:r>
    </w:p>
    <w:p w14:paraId="5AF95147" w14:textId="77777777" w:rsidR="0093425D" w:rsidRPr="00C038C3" w:rsidRDefault="0093425D" w:rsidP="0093425D">
      <w:pPr>
        <w:spacing w:line="480" w:lineRule="auto"/>
        <w:contextualSpacing/>
        <w:mirrorIndents/>
        <w:jc w:val="both"/>
      </w:pPr>
      <w:r w:rsidRPr="00C038C3">
        <w:t xml:space="preserve">Max Lindmark, Swedish University of Agricultural Sciences, Department of Aquatic Resources, Institute of Marine Research, </w:t>
      </w:r>
      <w:proofErr w:type="spellStart"/>
      <w:r w:rsidRPr="00C038C3">
        <w:t>Turistgatan</w:t>
      </w:r>
      <w:proofErr w:type="spellEnd"/>
      <w:r w:rsidRPr="00C038C3">
        <w:t xml:space="preserve"> 5, 453 30 </w:t>
      </w:r>
      <w:proofErr w:type="spellStart"/>
      <w:r w:rsidRPr="00C038C3">
        <w:t>Lysekil</w:t>
      </w:r>
      <w:proofErr w:type="spellEnd"/>
      <w:r w:rsidRPr="00C038C3">
        <w:t>, Sweden, Tel.: +46(0)104784137, email: max.lindmark@slu.se</w:t>
      </w:r>
    </w:p>
    <w:p w14:paraId="66EE3416" w14:textId="77777777" w:rsidR="00F813B4" w:rsidRPr="00487AAD" w:rsidRDefault="00F813B4" w:rsidP="001D172A">
      <w:pPr>
        <w:spacing w:line="480" w:lineRule="auto"/>
        <w:contextualSpacing/>
        <w:jc w:val="both"/>
        <w:rPr>
          <w:b/>
          <w:sz w:val="28"/>
          <w:szCs w:val="28"/>
        </w:rPr>
      </w:pPr>
    </w:p>
    <w:p w14:paraId="0E419777" w14:textId="639394FA" w:rsidR="007A7259" w:rsidRPr="00487AAD" w:rsidRDefault="00000000" w:rsidP="001D172A">
      <w:pPr>
        <w:spacing w:line="480" w:lineRule="auto"/>
        <w:contextualSpacing/>
        <w:jc w:val="both"/>
      </w:pPr>
    </w:p>
    <w:p w14:paraId="52B4523A" w14:textId="50E45AFC" w:rsidR="00731208" w:rsidRPr="00487AAD" w:rsidRDefault="00731208" w:rsidP="001D172A">
      <w:pPr>
        <w:spacing w:line="480" w:lineRule="auto"/>
        <w:contextualSpacing/>
        <w:jc w:val="both"/>
      </w:pPr>
    </w:p>
    <w:p w14:paraId="6383524E" w14:textId="3FF97598" w:rsidR="00731208" w:rsidRPr="00487AAD" w:rsidRDefault="00731208" w:rsidP="001D172A">
      <w:pPr>
        <w:spacing w:line="480" w:lineRule="auto"/>
        <w:contextualSpacing/>
        <w:jc w:val="both"/>
      </w:pPr>
    </w:p>
    <w:p w14:paraId="60211A57" w14:textId="70FC5870" w:rsidR="00731208" w:rsidRPr="00487AAD" w:rsidRDefault="00731208" w:rsidP="001D172A">
      <w:pPr>
        <w:spacing w:line="480" w:lineRule="auto"/>
        <w:contextualSpacing/>
        <w:jc w:val="both"/>
      </w:pPr>
    </w:p>
    <w:p w14:paraId="1BD9C2EA" w14:textId="0C175929" w:rsidR="00731208" w:rsidRPr="00487AAD" w:rsidRDefault="00731208" w:rsidP="001D172A">
      <w:pPr>
        <w:spacing w:line="480" w:lineRule="auto"/>
        <w:contextualSpacing/>
        <w:jc w:val="both"/>
      </w:pPr>
    </w:p>
    <w:p w14:paraId="76C43EAD" w14:textId="61A5694F" w:rsidR="00731208" w:rsidRPr="00487AAD" w:rsidRDefault="00731208" w:rsidP="001D172A">
      <w:pPr>
        <w:spacing w:line="480" w:lineRule="auto"/>
        <w:contextualSpacing/>
        <w:jc w:val="both"/>
      </w:pPr>
    </w:p>
    <w:p w14:paraId="21C5DC49" w14:textId="3EA0952A" w:rsidR="00731208" w:rsidRPr="00487AAD" w:rsidRDefault="00731208" w:rsidP="001D172A">
      <w:pPr>
        <w:spacing w:line="480" w:lineRule="auto"/>
        <w:contextualSpacing/>
        <w:jc w:val="both"/>
      </w:pPr>
    </w:p>
    <w:p w14:paraId="31875263" w14:textId="2F70698C" w:rsidR="00731208" w:rsidRPr="00487AAD" w:rsidRDefault="00731208" w:rsidP="001D172A">
      <w:pPr>
        <w:spacing w:line="480" w:lineRule="auto"/>
        <w:contextualSpacing/>
        <w:jc w:val="both"/>
      </w:pPr>
    </w:p>
    <w:p w14:paraId="4EBE89EF" w14:textId="2EA4AC36" w:rsidR="00173243" w:rsidRDefault="004B1042" w:rsidP="004B1042">
      <w:pPr>
        <w:spacing w:line="480" w:lineRule="auto"/>
        <w:contextualSpacing/>
        <w:jc w:val="center"/>
      </w:pPr>
      <w:r>
        <w:rPr>
          <w:noProof/>
        </w:rPr>
        <w:lastRenderedPageBreak/>
        <w:drawing>
          <wp:inline distT="0" distB="0" distL="0" distR="0" wp14:anchorId="7E6F69B5" wp14:editId="25FDA2FE">
            <wp:extent cx="4560120" cy="5531789"/>
            <wp:effectExtent l="0" t="0" r="0" b="5715"/>
            <wp:docPr id="3" name="Picture 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atter chart&#10;&#10;Description automatically generated"/>
                    <pic:cNvPicPr/>
                  </pic:nvPicPr>
                  <pic:blipFill rotWithShape="1">
                    <a:blip r:embed="rId5" cstate="print">
                      <a:extLst>
                        <a:ext uri="{28A0092B-C50C-407E-A947-70E740481C1C}">
                          <a14:useLocalDpi xmlns:a14="http://schemas.microsoft.com/office/drawing/2010/main" val="0"/>
                        </a:ext>
                      </a:extLst>
                    </a:blip>
                    <a:srcRect l="9493" t="1414" r="10927" b="2051"/>
                    <a:stretch/>
                  </pic:blipFill>
                  <pic:spPr bwMode="auto">
                    <a:xfrm>
                      <a:off x="0" y="0"/>
                      <a:ext cx="4561078" cy="5532951"/>
                    </a:xfrm>
                    <a:prstGeom prst="rect">
                      <a:avLst/>
                    </a:prstGeom>
                    <a:ln>
                      <a:noFill/>
                    </a:ln>
                    <a:extLst>
                      <a:ext uri="{53640926-AAD7-44D8-BBD7-CCE9431645EC}">
                        <a14:shadowObscured xmlns:a14="http://schemas.microsoft.com/office/drawing/2010/main"/>
                      </a:ext>
                    </a:extLst>
                  </pic:spPr>
                </pic:pic>
              </a:graphicData>
            </a:graphic>
          </wp:inline>
        </w:drawing>
      </w:r>
    </w:p>
    <w:p w14:paraId="44784092" w14:textId="1F538B53" w:rsidR="00A40C38" w:rsidRPr="00487AAD" w:rsidRDefault="00A40C38" w:rsidP="001D172A">
      <w:pPr>
        <w:spacing w:line="480" w:lineRule="auto"/>
        <w:contextualSpacing/>
        <w:jc w:val="both"/>
      </w:pPr>
      <w:r w:rsidRPr="00487AAD">
        <w:t xml:space="preserve">Fig. S1. </w:t>
      </w:r>
      <w:r w:rsidR="00CB592D" w:rsidRPr="00487AAD">
        <w:t>Map of ICES subdivisions</w:t>
      </w:r>
      <w:r w:rsidR="007B6C3A" w:rsidRPr="00487AAD">
        <w:t xml:space="preserve"> </w:t>
      </w:r>
      <w:r w:rsidR="00F64362" w:rsidRPr="00487AAD">
        <w:t xml:space="preserve">(top) </w:t>
      </w:r>
      <w:r w:rsidR="004E548A">
        <w:t>and ICES rectangles (bottom).</w:t>
      </w:r>
    </w:p>
    <w:p w14:paraId="1D13916D" w14:textId="77777777" w:rsidR="00E440CC" w:rsidRPr="00487AAD" w:rsidRDefault="00E440CC" w:rsidP="001D172A">
      <w:pPr>
        <w:spacing w:line="480" w:lineRule="auto"/>
        <w:contextualSpacing/>
        <w:jc w:val="both"/>
      </w:pPr>
    </w:p>
    <w:p w14:paraId="4D3E8CB2" w14:textId="7B6FB1FD" w:rsidR="00FE174A" w:rsidRPr="00487AAD" w:rsidRDefault="00FE174A" w:rsidP="001D172A">
      <w:pPr>
        <w:spacing w:line="480" w:lineRule="auto"/>
        <w:contextualSpacing/>
        <w:jc w:val="both"/>
      </w:pPr>
    </w:p>
    <w:p w14:paraId="1DCC410E" w14:textId="3F64A42E" w:rsidR="00FE174A" w:rsidRDefault="00FE174A" w:rsidP="001D172A">
      <w:pPr>
        <w:spacing w:line="480" w:lineRule="auto"/>
        <w:contextualSpacing/>
        <w:jc w:val="both"/>
      </w:pPr>
    </w:p>
    <w:p w14:paraId="12FB4F08" w14:textId="18C846D4" w:rsidR="00822234" w:rsidRDefault="00822234" w:rsidP="001D172A">
      <w:pPr>
        <w:spacing w:line="480" w:lineRule="auto"/>
        <w:contextualSpacing/>
        <w:jc w:val="both"/>
      </w:pPr>
    </w:p>
    <w:p w14:paraId="5651E478" w14:textId="1EB6A4F0" w:rsidR="00822234" w:rsidRDefault="00822234" w:rsidP="001D172A">
      <w:pPr>
        <w:spacing w:line="480" w:lineRule="auto"/>
        <w:contextualSpacing/>
        <w:jc w:val="both"/>
      </w:pPr>
    </w:p>
    <w:p w14:paraId="5FE260C1" w14:textId="0AA6B697" w:rsidR="00822234" w:rsidRDefault="00822234" w:rsidP="001D172A">
      <w:pPr>
        <w:spacing w:line="480" w:lineRule="auto"/>
        <w:contextualSpacing/>
        <w:jc w:val="both"/>
      </w:pPr>
    </w:p>
    <w:p w14:paraId="38B7769A" w14:textId="1E416C19" w:rsidR="00822234" w:rsidRDefault="00822234" w:rsidP="001D172A">
      <w:pPr>
        <w:spacing w:line="480" w:lineRule="auto"/>
        <w:contextualSpacing/>
        <w:jc w:val="both"/>
      </w:pPr>
    </w:p>
    <w:p w14:paraId="4EDCC722" w14:textId="16801EE7" w:rsidR="005670EB" w:rsidRDefault="005670EB" w:rsidP="001D172A">
      <w:pPr>
        <w:spacing w:line="480" w:lineRule="auto"/>
        <w:contextualSpacing/>
        <w:jc w:val="both"/>
      </w:pPr>
    </w:p>
    <w:p w14:paraId="4C2E4B79" w14:textId="71DAA20B" w:rsidR="005670EB" w:rsidRPr="00487AAD" w:rsidRDefault="005670EB" w:rsidP="001D172A">
      <w:pPr>
        <w:spacing w:line="480" w:lineRule="auto"/>
        <w:contextualSpacing/>
        <w:jc w:val="both"/>
      </w:pPr>
      <w:r>
        <w:rPr>
          <w:noProof/>
        </w:rPr>
        <w:lastRenderedPageBreak/>
        <w:drawing>
          <wp:inline distT="0" distB="0" distL="0" distR="0" wp14:anchorId="6B87746F" wp14:editId="7EC91168">
            <wp:extent cx="5731325" cy="5142368"/>
            <wp:effectExtent l="0" t="0" r="0" b="127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rotWithShape="1">
                    <a:blip r:embed="rId6" cstate="print">
                      <a:extLst>
                        <a:ext uri="{28A0092B-C50C-407E-A947-70E740481C1C}">
                          <a14:useLocalDpi xmlns:a14="http://schemas.microsoft.com/office/drawing/2010/main" val="0"/>
                        </a:ext>
                      </a:extLst>
                    </a:blip>
                    <a:srcRect t="4739" b="5538"/>
                    <a:stretch/>
                  </pic:blipFill>
                  <pic:spPr bwMode="auto">
                    <a:xfrm>
                      <a:off x="0" y="0"/>
                      <a:ext cx="5731510" cy="5142534"/>
                    </a:xfrm>
                    <a:prstGeom prst="rect">
                      <a:avLst/>
                    </a:prstGeom>
                    <a:ln>
                      <a:noFill/>
                    </a:ln>
                    <a:extLst>
                      <a:ext uri="{53640926-AAD7-44D8-BBD7-CCE9431645EC}">
                        <a14:shadowObscured xmlns:a14="http://schemas.microsoft.com/office/drawing/2010/main"/>
                      </a:ext>
                    </a:extLst>
                  </pic:spPr>
                </pic:pic>
              </a:graphicData>
            </a:graphic>
          </wp:inline>
        </w:drawing>
      </w:r>
    </w:p>
    <w:p w14:paraId="1AE4CCDA" w14:textId="1F514861" w:rsidR="00822234" w:rsidRPr="00487AAD" w:rsidRDefault="00822234" w:rsidP="00822234">
      <w:pPr>
        <w:spacing w:line="480" w:lineRule="auto"/>
        <w:contextualSpacing/>
        <w:jc w:val="both"/>
      </w:pPr>
      <w:r w:rsidRPr="00487AAD">
        <w:t>Fig. S2.</w:t>
      </w:r>
      <w:r>
        <w:t xml:space="preserve"> </w:t>
      </w:r>
      <w:r w:rsidR="00D47B2A">
        <w:t>Pearson c</w:t>
      </w:r>
      <w:r>
        <w:t xml:space="preserve">orrelations </w:t>
      </w:r>
      <w:r w:rsidR="00DD13DB">
        <w:t xml:space="preserve">coefficients between all variables included in the </w:t>
      </w:r>
      <w:r w:rsidR="00FA20CB">
        <w:t>condition model.</w:t>
      </w:r>
    </w:p>
    <w:p w14:paraId="6B90775E" w14:textId="2040533A" w:rsidR="006273A5" w:rsidRPr="00487AAD" w:rsidRDefault="006273A5" w:rsidP="001D172A">
      <w:pPr>
        <w:spacing w:line="480" w:lineRule="auto"/>
        <w:contextualSpacing/>
        <w:jc w:val="both"/>
      </w:pPr>
    </w:p>
    <w:p w14:paraId="5EC59822" w14:textId="5D6A35CE" w:rsidR="006273A5" w:rsidRPr="00487AAD" w:rsidRDefault="006273A5" w:rsidP="001D172A">
      <w:pPr>
        <w:spacing w:line="480" w:lineRule="auto"/>
        <w:contextualSpacing/>
        <w:jc w:val="both"/>
      </w:pPr>
    </w:p>
    <w:p w14:paraId="43D982DE" w14:textId="33ECBEAD" w:rsidR="006273A5" w:rsidRDefault="006273A5" w:rsidP="001D172A">
      <w:pPr>
        <w:spacing w:line="480" w:lineRule="auto"/>
        <w:contextualSpacing/>
        <w:jc w:val="both"/>
        <w:rPr>
          <w:noProof/>
        </w:rPr>
      </w:pPr>
    </w:p>
    <w:p w14:paraId="1C5BC160" w14:textId="1EEE6C6C" w:rsidR="008F6F8D" w:rsidRDefault="008F6F8D" w:rsidP="001D172A">
      <w:pPr>
        <w:spacing w:line="480" w:lineRule="auto"/>
        <w:contextualSpacing/>
        <w:jc w:val="both"/>
        <w:rPr>
          <w:noProof/>
        </w:rPr>
      </w:pPr>
    </w:p>
    <w:p w14:paraId="3BC231BE" w14:textId="23FB1CF1" w:rsidR="008F6F8D" w:rsidRDefault="008F6F8D" w:rsidP="001D172A">
      <w:pPr>
        <w:spacing w:line="480" w:lineRule="auto"/>
        <w:contextualSpacing/>
        <w:jc w:val="both"/>
        <w:rPr>
          <w:noProof/>
        </w:rPr>
      </w:pPr>
    </w:p>
    <w:p w14:paraId="739217FF" w14:textId="46AF98A8" w:rsidR="008F6F8D" w:rsidRDefault="008F6F8D" w:rsidP="001D172A">
      <w:pPr>
        <w:spacing w:line="480" w:lineRule="auto"/>
        <w:contextualSpacing/>
        <w:jc w:val="both"/>
        <w:rPr>
          <w:noProof/>
        </w:rPr>
      </w:pPr>
    </w:p>
    <w:p w14:paraId="59804B28" w14:textId="29D02D7A" w:rsidR="008F6F8D" w:rsidRDefault="008F6F8D" w:rsidP="001D172A">
      <w:pPr>
        <w:spacing w:line="480" w:lineRule="auto"/>
        <w:contextualSpacing/>
        <w:jc w:val="both"/>
        <w:rPr>
          <w:noProof/>
        </w:rPr>
      </w:pPr>
    </w:p>
    <w:p w14:paraId="326D6309" w14:textId="297D0F36" w:rsidR="008F6F8D" w:rsidRDefault="008F6F8D" w:rsidP="001D172A">
      <w:pPr>
        <w:spacing w:line="480" w:lineRule="auto"/>
        <w:contextualSpacing/>
        <w:jc w:val="both"/>
        <w:rPr>
          <w:noProof/>
        </w:rPr>
      </w:pPr>
    </w:p>
    <w:p w14:paraId="3DBD5446" w14:textId="2356CA1D" w:rsidR="008F6F8D" w:rsidRDefault="008F6F8D" w:rsidP="001D172A">
      <w:pPr>
        <w:spacing w:line="480" w:lineRule="auto"/>
        <w:contextualSpacing/>
        <w:jc w:val="both"/>
        <w:rPr>
          <w:noProof/>
        </w:rPr>
      </w:pPr>
    </w:p>
    <w:p w14:paraId="5394755A" w14:textId="2837D1C6" w:rsidR="008F6F8D" w:rsidRPr="00487AAD" w:rsidRDefault="008F6F8D" w:rsidP="001D172A">
      <w:pPr>
        <w:spacing w:line="480" w:lineRule="auto"/>
        <w:contextualSpacing/>
        <w:jc w:val="both"/>
      </w:pPr>
      <w:r>
        <w:rPr>
          <w:noProof/>
        </w:rPr>
        <w:lastRenderedPageBreak/>
        <w:drawing>
          <wp:inline distT="0" distB="0" distL="0" distR="0" wp14:anchorId="00776AD5" wp14:editId="64C4ECC5">
            <wp:extent cx="5731183" cy="3576119"/>
            <wp:effectExtent l="0" t="0" r="0" b="5715"/>
            <wp:docPr id="11" name="Picture 11" descr="A picture containing athletic game, sport,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thletic game, sport, basketball&#10;&#10;Description automatically generated"/>
                    <pic:cNvPicPr/>
                  </pic:nvPicPr>
                  <pic:blipFill rotWithShape="1">
                    <a:blip r:embed="rId7" cstate="print">
                      <a:extLst>
                        <a:ext uri="{28A0092B-C50C-407E-A947-70E740481C1C}">
                          <a14:useLocalDpi xmlns:a14="http://schemas.microsoft.com/office/drawing/2010/main" val="0"/>
                        </a:ext>
                      </a:extLst>
                    </a:blip>
                    <a:srcRect t="17534" b="20069"/>
                    <a:stretch/>
                  </pic:blipFill>
                  <pic:spPr bwMode="auto">
                    <a:xfrm>
                      <a:off x="0" y="0"/>
                      <a:ext cx="5731510" cy="3576323"/>
                    </a:xfrm>
                    <a:prstGeom prst="rect">
                      <a:avLst/>
                    </a:prstGeom>
                    <a:ln>
                      <a:noFill/>
                    </a:ln>
                    <a:extLst>
                      <a:ext uri="{53640926-AAD7-44D8-BBD7-CCE9431645EC}">
                        <a14:shadowObscured xmlns:a14="http://schemas.microsoft.com/office/drawing/2010/main"/>
                      </a:ext>
                    </a:extLst>
                  </pic:spPr>
                </pic:pic>
              </a:graphicData>
            </a:graphic>
          </wp:inline>
        </w:drawing>
      </w:r>
    </w:p>
    <w:p w14:paraId="0B122C38" w14:textId="1D399C02" w:rsidR="006273A5" w:rsidRPr="00487AAD" w:rsidRDefault="006273A5" w:rsidP="001D172A">
      <w:pPr>
        <w:spacing w:line="480" w:lineRule="auto"/>
        <w:contextualSpacing/>
        <w:jc w:val="both"/>
      </w:pPr>
      <w:r w:rsidRPr="00487AAD">
        <w:t>Fig. S</w:t>
      </w:r>
      <w:r w:rsidR="00E40B96">
        <w:t>3</w:t>
      </w:r>
      <w:r w:rsidRPr="00487AAD">
        <w:t xml:space="preserve">. </w:t>
      </w:r>
      <w:r w:rsidR="00B36C81" w:rsidRPr="00487AAD">
        <w:t>SPDE mesh for condition model</w:t>
      </w:r>
      <w:r w:rsidR="00EF4A5E" w:rsidRPr="00487AAD">
        <w:t xml:space="preserve"> (</w:t>
      </w:r>
      <w:r w:rsidR="005670EB">
        <w:t>150</w:t>
      </w:r>
      <w:r w:rsidR="00EF4A5E" w:rsidRPr="00487AAD">
        <w:t xml:space="preserve"> knots</w:t>
      </w:r>
      <w:r w:rsidR="00B74DC2" w:rsidRPr="00487AAD">
        <w:t>)</w:t>
      </w:r>
      <w:r w:rsidR="000E2B0D" w:rsidRPr="00487AAD">
        <w:t>.</w:t>
      </w:r>
    </w:p>
    <w:p w14:paraId="19791E0B" w14:textId="77777777" w:rsidR="0032472C" w:rsidRPr="00487AAD" w:rsidRDefault="0032472C" w:rsidP="001D172A">
      <w:pPr>
        <w:spacing w:line="480" w:lineRule="auto"/>
        <w:contextualSpacing/>
        <w:jc w:val="both"/>
      </w:pPr>
    </w:p>
    <w:p w14:paraId="49E401B5" w14:textId="21511A24" w:rsidR="006273A5" w:rsidRPr="00487AAD" w:rsidRDefault="006273A5" w:rsidP="001D172A">
      <w:pPr>
        <w:spacing w:line="480" w:lineRule="auto"/>
        <w:contextualSpacing/>
        <w:jc w:val="both"/>
      </w:pPr>
    </w:p>
    <w:p w14:paraId="7CC92E69" w14:textId="5D7BFC83" w:rsidR="00731208" w:rsidRDefault="00731208" w:rsidP="001D172A">
      <w:pPr>
        <w:spacing w:line="480" w:lineRule="auto"/>
        <w:contextualSpacing/>
        <w:jc w:val="both"/>
        <w:rPr>
          <w:noProof/>
        </w:rPr>
      </w:pPr>
    </w:p>
    <w:p w14:paraId="789328B2" w14:textId="0EE52A86" w:rsidR="008F6F8D" w:rsidRDefault="008F6F8D" w:rsidP="001D172A">
      <w:pPr>
        <w:spacing w:line="480" w:lineRule="auto"/>
        <w:contextualSpacing/>
        <w:jc w:val="both"/>
        <w:rPr>
          <w:noProof/>
        </w:rPr>
      </w:pPr>
    </w:p>
    <w:p w14:paraId="089CFD1F" w14:textId="09A75436" w:rsidR="008F6F8D" w:rsidRDefault="008F6F8D" w:rsidP="001D172A">
      <w:pPr>
        <w:spacing w:line="480" w:lineRule="auto"/>
        <w:contextualSpacing/>
        <w:jc w:val="both"/>
        <w:rPr>
          <w:noProof/>
        </w:rPr>
      </w:pPr>
    </w:p>
    <w:p w14:paraId="73565173" w14:textId="517FA951" w:rsidR="008F6F8D" w:rsidRDefault="008F6F8D" w:rsidP="001D172A">
      <w:pPr>
        <w:spacing w:line="480" w:lineRule="auto"/>
        <w:contextualSpacing/>
        <w:jc w:val="both"/>
        <w:rPr>
          <w:noProof/>
        </w:rPr>
      </w:pPr>
    </w:p>
    <w:p w14:paraId="298F6650" w14:textId="7D54D563" w:rsidR="008F6F8D" w:rsidRDefault="008F6F8D" w:rsidP="001D172A">
      <w:pPr>
        <w:spacing w:line="480" w:lineRule="auto"/>
        <w:contextualSpacing/>
        <w:jc w:val="both"/>
        <w:rPr>
          <w:noProof/>
        </w:rPr>
      </w:pPr>
    </w:p>
    <w:p w14:paraId="3A8B3E5C" w14:textId="0AE431F5" w:rsidR="008F6F8D" w:rsidRDefault="008F6F8D" w:rsidP="001D172A">
      <w:pPr>
        <w:spacing w:line="480" w:lineRule="auto"/>
        <w:contextualSpacing/>
        <w:jc w:val="both"/>
        <w:rPr>
          <w:noProof/>
        </w:rPr>
      </w:pPr>
    </w:p>
    <w:p w14:paraId="6F5D3202" w14:textId="655464CB" w:rsidR="008F6F8D" w:rsidRDefault="008F6F8D" w:rsidP="001D172A">
      <w:pPr>
        <w:spacing w:line="480" w:lineRule="auto"/>
        <w:contextualSpacing/>
        <w:jc w:val="both"/>
        <w:rPr>
          <w:noProof/>
        </w:rPr>
      </w:pPr>
    </w:p>
    <w:p w14:paraId="71ABB980" w14:textId="63F86A12" w:rsidR="008F6F8D" w:rsidRDefault="008F6F8D" w:rsidP="001D172A">
      <w:pPr>
        <w:spacing w:line="480" w:lineRule="auto"/>
        <w:contextualSpacing/>
        <w:jc w:val="both"/>
        <w:rPr>
          <w:noProof/>
        </w:rPr>
      </w:pPr>
    </w:p>
    <w:p w14:paraId="4C0A1712" w14:textId="3A23E1E9" w:rsidR="008F6F8D" w:rsidRDefault="008F6F8D" w:rsidP="001D172A">
      <w:pPr>
        <w:spacing w:line="480" w:lineRule="auto"/>
        <w:contextualSpacing/>
        <w:jc w:val="both"/>
        <w:rPr>
          <w:noProof/>
        </w:rPr>
      </w:pPr>
    </w:p>
    <w:p w14:paraId="0D9E6F5B" w14:textId="1222A305" w:rsidR="008F6F8D" w:rsidRDefault="008F6F8D" w:rsidP="001D172A">
      <w:pPr>
        <w:spacing w:line="480" w:lineRule="auto"/>
        <w:contextualSpacing/>
        <w:jc w:val="both"/>
        <w:rPr>
          <w:noProof/>
        </w:rPr>
      </w:pPr>
    </w:p>
    <w:p w14:paraId="55D4A9B1" w14:textId="5A7ED1F4" w:rsidR="008F6F8D" w:rsidRDefault="008F6F8D" w:rsidP="001D172A">
      <w:pPr>
        <w:spacing w:line="480" w:lineRule="auto"/>
        <w:contextualSpacing/>
        <w:jc w:val="both"/>
        <w:rPr>
          <w:noProof/>
        </w:rPr>
      </w:pPr>
    </w:p>
    <w:p w14:paraId="4E4951A2" w14:textId="6DCDA571" w:rsidR="008F6F8D" w:rsidRDefault="008F6F8D" w:rsidP="001D172A">
      <w:pPr>
        <w:spacing w:line="480" w:lineRule="auto"/>
        <w:contextualSpacing/>
        <w:jc w:val="both"/>
        <w:rPr>
          <w:noProof/>
        </w:rPr>
      </w:pPr>
    </w:p>
    <w:p w14:paraId="0550C7FB" w14:textId="28F389FE" w:rsidR="008F6F8D" w:rsidRPr="00487AAD" w:rsidRDefault="00834E33" w:rsidP="001D172A">
      <w:pPr>
        <w:spacing w:line="480" w:lineRule="auto"/>
        <w:contextualSpacing/>
        <w:jc w:val="both"/>
      </w:pPr>
      <w:r>
        <w:rPr>
          <w:noProof/>
        </w:rPr>
        <w:lastRenderedPageBreak/>
        <w:drawing>
          <wp:inline distT="0" distB="0" distL="0" distR="0" wp14:anchorId="220194E4" wp14:editId="7C6AE5AB">
            <wp:extent cx="5731510" cy="57315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17164C5" w14:textId="212440CE" w:rsidR="005E46CA" w:rsidRPr="00487AAD" w:rsidRDefault="005E46CA" w:rsidP="001D172A">
      <w:pPr>
        <w:spacing w:line="480" w:lineRule="auto"/>
        <w:contextualSpacing/>
        <w:jc w:val="both"/>
      </w:pPr>
      <w:r w:rsidRPr="00487AAD">
        <w:t>Fig. S</w:t>
      </w:r>
      <w:r w:rsidR="008B6EB8">
        <w:t>4</w:t>
      </w:r>
      <w:r w:rsidRPr="00487AAD">
        <w:t xml:space="preserve">. </w:t>
      </w:r>
      <w:r w:rsidR="0065204F" w:rsidRPr="00487AAD">
        <w:t>Residuals from the condition model plotted against length for each year.</w:t>
      </w:r>
    </w:p>
    <w:p w14:paraId="7C6A8291" w14:textId="1D1FEFC9" w:rsidR="00FE174A" w:rsidRPr="00487AAD" w:rsidRDefault="00FE174A" w:rsidP="001D172A">
      <w:pPr>
        <w:spacing w:line="480" w:lineRule="auto"/>
        <w:contextualSpacing/>
        <w:jc w:val="both"/>
      </w:pPr>
    </w:p>
    <w:p w14:paraId="2654E34D" w14:textId="09ADDE7D" w:rsidR="003667A0" w:rsidRPr="00487AAD" w:rsidRDefault="003667A0" w:rsidP="001D172A">
      <w:pPr>
        <w:spacing w:line="480" w:lineRule="auto"/>
        <w:contextualSpacing/>
        <w:jc w:val="both"/>
      </w:pPr>
    </w:p>
    <w:p w14:paraId="6E3D14CF" w14:textId="0D7F8BB4" w:rsidR="000907CE" w:rsidRPr="00487AAD" w:rsidRDefault="000907CE" w:rsidP="001D172A">
      <w:pPr>
        <w:spacing w:line="480" w:lineRule="auto"/>
        <w:contextualSpacing/>
        <w:jc w:val="both"/>
      </w:pPr>
    </w:p>
    <w:p w14:paraId="711F438B" w14:textId="576F0C74" w:rsidR="000907CE" w:rsidRPr="00487AAD" w:rsidRDefault="000907CE" w:rsidP="001D172A">
      <w:pPr>
        <w:spacing w:line="480" w:lineRule="auto"/>
        <w:contextualSpacing/>
        <w:jc w:val="both"/>
      </w:pPr>
    </w:p>
    <w:p w14:paraId="5A3D99C7" w14:textId="084146C1" w:rsidR="000907CE" w:rsidRPr="00487AAD" w:rsidRDefault="000907CE" w:rsidP="001D172A">
      <w:pPr>
        <w:spacing w:line="480" w:lineRule="auto"/>
        <w:contextualSpacing/>
        <w:jc w:val="both"/>
      </w:pPr>
    </w:p>
    <w:p w14:paraId="38B79079" w14:textId="2BB57F5D" w:rsidR="000907CE" w:rsidRDefault="000907CE" w:rsidP="001D172A">
      <w:pPr>
        <w:spacing w:line="480" w:lineRule="auto"/>
        <w:contextualSpacing/>
        <w:jc w:val="both"/>
      </w:pPr>
    </w:p>
    <w:p w14:paraId="6CE3CAAE" w14:textId="3956CED1" w:rsidR="00834E33" w:rsidRDefault="00834E33" w:rsidP="001D172A">
      <w:pPr>
        <w:spacing w:line="480" w:lineRule="auto"/>
        <w:contextualSpacing/>
        <w:jc w:val="both"/>
      </w:pPr>
    </w:p>
    <w:p w14:paraId="52490CEE" w14:textId="6284DE24" w:rsidR="00834E33" w:rsidRPr="00487AAD" w:rsidRDefault="00984EA7" w:rsidP="001D172A">
      <w:pPr>
        <w:spacing w:line="480" w:lineRule="auto"/>
        <w:contextualSpacing/>
        <w:jc w:val="both"/>
      </w:pPr>
      <w:r>
        <w:rPr>
          <w:noProof/>
        </w:rPr>
        <w:lastRenderedPageBreak/>
        <w:drawing>
          <wp:inline distT="0" distB="0" distL="0" distR="0" wp14:anchorId="1E4AF4F4" wp14:editId="45B97E0F">
            <wp:extent cx="5731325" cy="5296277"/>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t="4739" b="2852"/>
                    <a:stretch/>
                  </pic:blipFill>
                  <pic:spPr bwMode="auto">
                    <a:xfrm>
                      <a:off x="0" y="0"/>
                      <a:ext cx="5731510" cy="5296448"/>
                    </a:xfrm>
                    <a:prstGeom prst="rect">
                      <a:avLst/>
                    </a:prstGeom>
                    <a:ln>
                      <a:noFill/>
                    </a:ln>
                    <a:extLst>
                      <a:ext uri="{53640926-AAD7-44D8-BBD7-CCE9431645EC}">
                        <a14:shadowObscured xmlns:a14="http://schemas.microsoft.com/office/drawing/2010/main"/>
                      </a:ext>
                    </a:extLst>
                  </pic:spPr>
                </pic:pic>
              </a:graphicData>
            </a:graphic>
          </wp:inline>
        </w:drawing>
      </w:r>
    </w:p>
    <w:p w14:paraId="33806F9F" w14:textId="25B77949" w:rsidR="00664ACF" w:rsidRPr="00487AAD" w:rsidRDefault="00664ACF" w:rsidP="001D172A">
      <w:pPr>
        <w:spacing w:line="480" w:lineRule="auto"/>
        <w:contextualSpacing/>
        <w:jc w:val="both"/>
      </w:pPr>
      <w:r w:rsidRPr="00487AAD">
        <w:t>Fig. S</w:t>
      </w:r>
      <w:r w:rsidR="00E05459">
        <w:t>5</w:t>
      </w:r>
      <w:r w:rsidRPr="00487AAD">
        <w:t>.</w:t>
      </w:r>
      <w:r w:rsidR="002C3A3E" w:rsidRPr="00487AAD">
        <w:t xml:space="preserve"> QQ plot of condition model</w:t>
      </w:r>
      <w:r w:rsidR="00C45230">
        <w:t xml:space="preserve"> based on randomized quantile residuals (fixed effects held at their maximum likelihood estimate and the random effects are sampled with MCMC via </w:t>
      </w:r>
      <w:proofErr w:type="spellStart"/>
      <w:r w:rsidR="00C45230">
        <w:t>tmbstan</w:t>
      </w:r>
      <w:proofErr w:type="spellEnd"/>
      <w:r w:rsidR="00AD5156">
        <w:t xml:space="preserve"> </w:t>
      </w:r>
      <w:r w:rsidR="000A4D1F">
        <w:fldChar w:fldCharType="begin"/>
      </w:r>
      <w:r w:rsidR="00852DDA">
        <w:instrText xml:space="preserve"> ADDIN ZOTERO_ITEM CSL_CITATION {"citationID":"y21e3D6A","properties":{"formattedCitation":"[1]","plainCitation":"[1]","noteIndex":0},"citationItems":[{"id":2521,"uris":["http://zotero.org/users/6116610/items/BW6WMETT"],"itemData":{"id":2521,"type":"article-journal","abstract":"Statistical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0A4D1F">
        <w:fldChar w:fldCharType="separate"/>
      </w:r>
      <w:r w:rsidR="00852DDA">
        <w:rPr>
          <w:noProof/>
        </w:rPr>
        <w:t>[1]</w:t>
      </w:r>
      <w:r w:rsidR="000A4D1F">
        <w:fldChar w:fldCharType="end"/>
      </w:r>
      <w:r w:rsidR="00C45230">
        <w:t xml:space="preserve"> and Stan</w:t>
      </w:r>
      <w:r w:rsidR="000157A1">
        <w:t xml:space="preserve"> </w:t>
      </w:r>
      <w:r w:rsidR="00BB51FA">
        <w:fldChar w:fldCharType="begin"/>
      </w:r>
      <w:r w:rsidR="00BB51FA">
        <w:instrText xml:space="preserve"> ADDIN ZOTERO_ITEM CSL_CITATION {"citationID":"m2fHe4AZ","properties":{"formattedCitation":"[2]","plainCitation":"[2]","noteIndex":0},"citationItems":[{"id":3938,"uris":["http://zotero.org/users/6116610/items/5668QGLH"],"itemData":{"id":3938,"type":"book","title":"Stan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B51FA">
        <w:fldChar w:fldCharType="separate"/>
      </w:r>
      <w:r w:rsidR="00BB51FA">
        <w:rPr>
          <w:noProof/>
        </w:rPr>
        <w:t>[2]</w:t>
      </w:r>
      <w:r w:rsidR="00BB51FA">
        <w:fldChar w:fldCharType="end"/>
      </w:r>
      <w:r w:rsidR="001D58AE">
        <w:t xml:space="preserve">, </w:t>
      </w:r>
      <w:r w:rsidR="00F03C00">
        <w:t xml:space="preserve">in line with </w:t>
      </w:r>
      <w:r w:rsidR="00F03C00">
        <w:fldChar w:fldCharType="begin"/>
      </w:r>
      <w:r w:rsidR="00F03C00">
        <w:instrText xml:space="preserve"> ADDIN ZOTERO_ITEM CSL_CITATION {"citationID":"wfO3HCZy","properties":{"formattedCitation":"[3,4]","plainCitation":"[3,4]","noteIndex":0},"citationItems":[{"id":3943,"uris":["http://zotero.org/users/6116610/items/ERQARCPE"],"itemData":{"id":3943,"type":"article-journal","abstract":"Monitoring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F03C00">
        <w:fldChar w:fldCharType="separate"/>
      </w:r>
      <w:r w:rsidR="00F03C00">
        <w:rPr>
          <w:noProof/>
        </w:rPr>
        <w:t>[3,4]</w:t>
      </w:r>
      <w:r w:rsidR="00F03C00">
        <w:fldChar w:fldCharType="end"/>
      </w:r>
      <w:r w:rsidR="00F261A2">
        <w:t>.</w:t>
      </w:r>
    </w:p>
    <w:p w14:paraId="0DF5B540" w14:textId="26371E9C" w:rsidR="00AC4AEA" w:rsidRPr="00487AAD" w:rsidRDefault="00AC4AEA" w:rsidP="001D172A">
      <w:pPr>
        <w:spacing w:line="480" w:lineRule="auto"/>
        <w:contextualSpacing/>
        <w:jc w:val="both"/>
      </w:pPr>
    </w:p>
    <w:p w14:paraId="2B9E0FA7" w14:textId="69CB505C" w:rsidR="00AC4AEA" w:rsidRPr="00487AAD" w:rsidRDefault="00AC4AEA" w:rsidP="001D172A">
      <w:pPr>
        <w:spacing w:line="480" w:lineRule="auto"/>
        <w:contextualSpacing/>
        <w:jc w:val="both"/>
      </w:pPr>
    </w:p>
    <w:p w14:paraId="37D6B955" w14:textId="4390B889" w:rsidR="00AC4AEA" w:rsidRPr="00487AAD" w:rsidRDefault="00AC4AEA" w:rsidP="001D172A">
      <w:pPr>
        <w:spacing w:line="480" w:lineRule="auto"/>
        <w:contextualSpacing/>
        <w:jc w:val="both"/>
      </w:pPr>
    </w:p>
    <w:p w14:paraId="220444A0" w14:textId="18C97456" w:rsidR="00AC4AEA" w:rsidRPr="00487AAD" w:rsidRDefault="00AC4AEA" w:rsidP="001D172A">
      <w:pPr>
        <w:spacing w:line="480" w:lineRule="auto"/>
        <w:contextualSpacing/>
        <w:jc w:val="both"/>
      </w:pPr>
    </w:p>
    <w:p w14:paraId="0380C24A" w14:textId="7DAA4973" w:rsidR="00AC4AEA" w:rsidRPr="00487AAD" w:rsidRDefault="00AC4AEA" w:rsidP="001D172A">
      <w:pPr>
        <w:spacing w:line="480" w:lineRule="auto"/>
        <w:contextualSpacing/>
        <w:jc w:val="both"/>
      </w:pPr>
    </w:p>
    <w:p w14:paraId="08D0C64E" w14:textId="4C5445D3" w:rsidR="00AC4AEA" w:rsidRPr="00487AAD" w:rsidRDefault="00AC4AEA" w:rsidP="001D172A">
      <w:pPr>
        <w:spacing w:line="480" w:lineRule="auto"/>
        <w:contextualSpacing/>
        <w:jc w:val="both"/>
      </w:pPr>
    </w:p>
    <w:p w14:paraId="58077EED" w14:textId="329D2AAE" w:rsidR="00AC4AEA" w:rsidRPr="00487AAD" w:rsidRDefault="00AC4AEA" w:rsidP="001D172A">
      <w:pPr>
        <w:spacing w:line="480" w:lineRule="auto"/>
        <w:contextualSpacing/>
        <w:jc w:val="both"/>
      </w:pPr>
    </w:p>
    <w:p w14:paraId="784C881C" w14:textId="658EAF9F" w:rsidR="00AC4AEA" w:rsidRPr="00487AAD" w:rsidRDefault="000E0BA0" w:rsidP="00AC4AEA">
      <w:pPr>
        <w:spacing w:line="480" w:lineRule="auto"/>
        <w:contextualSpacing/>
        <w:jc w:val="both"/>
      </w:pPr>
      <w:r>
        <w:rPr>
          <w:noProof/>
        </w:rPr>
        <w:lastRenderedPageBreak/>
        <w:drawing>
          <wp:inline distT="0" distB="0" distL="0" distR="0" wp14:anchorId="2DF4647E" wp14:editId="41F00BC3">
            <wp:extent cx="5731510" cy="573151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5A1895" w14:textId="7BEAE0B5" w:rsidR="00AC4AEA" w:rsidRPr="00487AAD" w:rsidRDefault="00AC4AEA" w:rsidP="00AC4AEA">
      <w:pPr>
        <w:spacing w:line="480" w:lineRule="auto"/>
        <w:contextualSpacing/>
        <w:jc w:val="both"/>
      </w:pPr>
      <w:r w:rsidRPr="00487AAD">
        <w:t>Fig. S</w:t>
      </w:r>
      <w:r w:rsidR="006B0DF5">
        <w:t>6</w:t>
      </w:r>
      <w:r w:rsidRPr="00487AAD">
        <w:t xml:space="preserve">. </w:t>
      </w:r>
      <w:r w:rsidR="0058096A" w:rsidRPr="00487AAD">
        <w:t>Condition model residuals plotted in space.</w:t>
      </w:r>
    </w:p>
    <w:p w14:paraId="704DFFC5" w14:textId="77777777" w:rsidR="00AC4AEA" w:rsidRPr="00487AAD" w:rsidRDefault="00AC4AEA" w:rsidP="001D172A">
      <w:pPr>
        <w:spacing w:line="480" w:lineRule="auto"/>
        <w:contextualSpacing/>
        <w:jc w:val="both"/>
      </w:pPr>
    </w:p>
    <w:p w14:paraId="2A671020" w14:textId="77563B03" w:rsidR="00731208" w:rsidRPr="00487AAD" w:rsidRDefault="00731208" w:rsidP="001D172A">
      <w:pPr>
        <w:spacing w:line="480" w:lineRule="auto"/>
        <w:contextualSpacing/>
        <w:jc w:val="both"/>
      </w:pPr>
    </w:p>
    <w:p w14:paraId="27E4F758" w14:textId="2CAC07FE" w:rsidR="00991360" w:rsidRPr="00487AAD" w:rsidRDefault="00991360" w:rsidP="001D172A">
      <w:pPr>
        <w:spacing w:line="480" w:lineRule="auto"/>
        <w:contextualSpacing/>
        <w:jc w:val="both"/>
      </w:pPr>
    </w:p>
    <w:p w14:paraId="5EBB57D0" w14:textId="7CADADE2" w:rsidR="0095089E" w:rsidRPr="00487AAD" w:rsidRDefault="0095089E" w:rsidP="001D172A">
      <w:pPr>
        <w:spacing w:line="480" w:lineRule="auto"/>
        <w:contextualSpacing/>
        <w:jc w:val="both"/>
      </w:pPr>
    </w:p>
    <w:p w14:paraId="2DF4A519" w14:textId="1D6E7C70" w:rsidR="0095089E" w:rsidRPr="00487AAD" w:rsidRDefault="0095089E" w:rsidP="001D172A">
      <w:pPr>
        <w:spacing w:line="480" w:lineRule="auto"/>
        <w:contextualSpacing/>
        <w:jc w:val="both"/>
      </w:pPr>
    </w:p>
    <w:p w14:paraId="32A88BB0" w14:textId="07039EDB" w:rsidR="0095089E" w:rsidRPr="00487AAD" w:rsidRDefault="0095089E" w:rsidP="001D172A">
      <w:pPr>
        <w:spacing w:line="480" w:lineRule="auto"/>
        <w:contextualSpacing/>
        <w:jc w:val="both"/>
      </w:pPr>
    </w:p>
    <w:p w14:paraId="30F1E8B6" w14:textId="4B796DF3" w:rsidR="0095089E" w:rsidRPr="00487AAD" w:rsidRDefault="0095089E" w:rsidP="001D172A">
      <w:pPr>
        <w:spacing w:line="480" w:lineRule="auto"/>
        <w:contextualSpacing/>
        <w:jc w:val="both"/>
      </w:pPr>
    </w:p>
    <w:p w14:paraId="2E60595A" w14:textId="6649A4B1" w:rsidR="0095089E" w:rsidRPr="00487AAD" w:rsidRDefault="00116221" w:rsidP="001D172A">
      <w:pPr>
        <w:spacing w:line="480" w:lineRule="auto"/>
        <w:contextualSpacing/>
        <w:jc w:val="both"/>
      </w:pPr>
      <w:r>
        <w:rPr>
          <w:noProof/>
        </w:rPr>
        <w:lastRenderedPageBreak/>
        <w:drawing>
          <wp:inline distT="0" distB="0" distL="0" distR="0" wp14:anchorId="32400A2B" wp14:editId="13C44C71">
            <wp:extent cx="5731510" cy="5731510"/>
            <wp:effectExtent l="0" t="0" r="0"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E744BE" w14:textId="555B4095" w:rsidR="00991360" w:rsidRPr="00487AAD" w:rsidRDefault="00991360" w:rsidP="001D172A">
      <w:pPr>
        <w:spacing w:line="480" w:lineRule="auto"/>
        <w:contextualSpacing/>
        <w:jc w:val="both"/>
      </w:pPr>
      <w:r w:rsidRPr="00487AAD">
        <w:t>Fig. S</w:t>
      </w:r>
      <w:r w:rsidR="003C5227">
        <w:t>7</w:t>
      </w:r>
      <w:r w:rsidRPr="00487AAD">
        <w:t>.</w:t>
      </w:r>
      <w:r w:rsidR="00B76C31" w:rsidRPr="00487AAD">
        <w:t xml:space="preserve"> Spatiotemporal random effects for the condition model</w:t>
      </w:r>
      <w:r w:rsidR="006C5135" w:rsidRPr="00487AAD">
        <w:t>.</w:t>
      </w:r>
    </w:p>
    <w:p w14:paraId="4746889B" w14:textId="77F36BF6" w:rsidR="006C5135" w:rsidRPr="00487AAD" w:rsidRDefault="006C5135" w:rsidP="001D172A">
      <w:pPr>
        <w:spacing w:line="480" w:lineRule="auto"/>
        <w:contextualSpacing/>
        <w:jc w:val="both"/>
      </w:pPr>
    </w:p>
    <w:p w14:paraId="5081AB69" w14:textId="1999BC7B" w:rsidR="006C5135" w:rsidRPr="00487AAD" w:rsidRDefault="006C5135" w:rsidP="001D172A">
      <w:pPr>
        <w:spacing w:line="480" w:lineRule="auto"/>
        <w:contextualSpacing/>
        <w:jc w:val="both"/>
      </w:pPr>
    </w:p>
    <w:p w14:paraId="39E06C49" w14:textId="71A70FCC" w:rsidR="006C5135" w:rsidRPr="00487AAD" w:rsidRDefault="006C5135" w:rsidP="001D172A">
      <w:pPr>
        <w:spacing w:line="480" w:lineRule="auto"/>
        <w:contextualSpacing/>
        <w:jc w:val="both"/>
      </w:pPr>
    </w:p>
    <w:p w14:paraId="3115F8CD" w14:textId="32F69555" w:rsidR="006C5135" w:rsidRPr="00487AAD" w:rsidRDefault="006C5135" w:rsidP="001D172A">
      <w:pPr>
        <w:spacing w:line="480" w:lineRule="auto"/>
        <w:contextualSpacing/>
        <w:jc w:val="both"/>
      </w:pPr>
    </w:p>
    <w:p w14:paraId="38CBB4F2" w14:textId="79E9844C" w:rsidR="006C5135" w:rsidRPr="00487AAD" w:rsidRDefault="006C5135" w:rsidP="001D172A">
      <w:pPr>
        <w:spacing w:line="480" w:lineRule="auto"/>
        <w:contextualSpacing/>
        <w:jc w:val="both"/>
      </w:pPr>
    </w:p>
    <w:p w14:paraId="0E855664" w14:textId="2C4FFAB1" w:rsidR="006C5135" w:rsidRPr="00487AAD" w:rsidRDefault="006C5135" w:rsidP="001D172A">
      <w:pPr>
        <w:spacing w:line="480" w:lineRule="auto"/>
        <w:contextualSpacing/>
        <w:jc w:val="both"/>
      </w:pPr>
    </w:p>
    <w:p w14:paraId="13513344" w14:textId="2D287ED0" w:rsidR="006C5135" w:rsidRPr="00487AAD" w:rsidRDefault="006C5135" w:rsidP="001D172A">
      <w:pPr>
        <w:spacing w:line="480" w:lineRule="auto"/>
        <w:contextualSpacing/>
        <w:jc w:val="both"/>
      </w:pPr>
    </w:p>
    <w:p w14:paraId="71ABB444" w14:textId="1D0CFF0F" w:rsidR="006C5135" w:rsidRPr="00487AAD" w:rsidRDefault="00116221" w:rsidP="001D172A">
      <w:pPr>
        <w:spacing w:line="480" w:lineRule="auto"/>
        <w:contextualSpacing/>
        <w:jc w:val="both"/>
      </w:pPr>
      <w:r>
        <w:rPr>
          <w:noProof/>
        </w:rPr>
        <w:lastRenderedPageBreak/>
        <w:drawing>
          <wp:inline distT="0" distB="0" distL="0" distR="0" wp14:anchorId="16A1A717" wp14:editId="14B84324">
            <wp:extent cx="5731207" cy="5042780"/>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rotWithShape="1">
                    <a:blip r:embed="rId12" cstate="print">
                      <a:extLst>
                        <a:ext uri="{28A0092B-C50C-407E-A947-70E740481C1C}">
                          <a14:useLocalDpi xmlns:a14="http://schemas.microsoft.com/office/drawing/2010/main" val="0"/>
                        </a:ext>
                      </a:extLst>
                    </a:blip>
                    <a:srcRect t="6476" b="5536"/>
                    <a:stretch/>
                  </pic:blipFill>
                  <pic:spPr bwMode="auto">
                    <a:xfrm>
                      <a:off x="0" y="0"/>
                      <a:ext cx="5731510" cy="5043046"/>
                    </a:xfrm>
                    <a:prstGeom prst="rect">
                      <a:avLst/>
                    </a:prstGeom>
                    <a:ln>
                      <a:noFill/>
                    </a:ln>
                    <a:extLst>
                      <a:ext uri="{53640926-AAD7-44D8-BBD7-CCE9431645EC}">
                        <a14:shadowObscured xmlns:a14="http://schemas.microsoft.com/office/drawing/2010/main"/>
                      </a:ext>
                    </a:extLst>
                  </pic:spPr>
                </pic:pic>
              </a:graphicData>
            </a:graphic>
          </wp:inline>
        </w:drawing>
      </w:r>
    </w:p>
    <w:p w14:paraId="1F02289E" w14:textId="0D9CB873" w:rsidR="006C5135" w:rsidRPr="00487AAD" w:rsidRDefault="00556DBD" w:rsidP="006C5135">
      <w:pPr>
        <w:spacing w:line="480" w:lineRule="auto"/>
        <w:contextualSpacing/>
        <w:jc w:val="both"/>
      </w:pPr>
      <w:r w:rsidRPr="00487AAD">
        <w:t>Fig. S</w:t>
      </w:r>
      <w:r w:rsidR="00A42DEF">
        <w:t>8</w:t>
      </w:r>
      <w:r w:rsidRPr="00487AAD">
        <w:t>.</w:t>
      </w:r>
      <w:r w:rsidR="000E48C1" w:rsidRPr="00487AAD">
        <w:t xml:space="preserve"> </w:t>
      </w:r>
      <w:r w:rsidR="006C5135" w:rsidRPr="00487AAD">
        <w:t>Spatial random effects for the condition model.</w:t>
      </w:r>
    </w:p>
    <w:p w14:paraId="442AC1E1" w14:textId="6B4F4A84" w:rsidR="00AD2543" w:rsidRDefault="00AD2543" w:rsidP="0059680A">
      <w:pPr>
        <w:spacing w:line="480" w:lineRule="auto"/>
        <w:contextualSpacing/>
        <w:jc w:val="center"/>
      </w:pPr>
    </w:p>
    <w:p w14:paraId="5BEAA50F" w14:textId="23AAEA7C" w:rsidR="00EC7FED" w:rsidRDefault="00EC7FED" w:rsidP="0059680A">
      <w:pPr>
        <w:spacing w:line="480" w:lineRule="auto"/>
        <w:contextualSpacing/>
        <w:jc w:val="center"/>
      </w:pPr>
    </w:p>
    <w:p w14:paraId="6EF26C76" w14:textId="6537EDC4" w:rsidR="00EC7FED" w:rsidRDefault="00EC7FED" w:rsidP="0059680A">
      <w:pPr>
        <w:spacing w:line="480" w:lineRule="auto"/>
        <w:contextualSpacing/>
        <w:jc w:val="center"/>
      </w:pPr>
    </w:p>
    <w:p w14:paraId="2DA95EA2" w14:textId="55A02BF1" w:rsidR="00EC7FED" w:rsidRDefault="00EC7FED" w:rsidP="0059680A">
      <w:pPr>
        <w:spacing w:line="480" w:lineRule="auto"/>
        <w:contextualSpacing/>
        <w:jc w:val="center"/>
      </w:pPr>
    </w:p>
    <w:p w14:paraId="7CC29423" w14:textId="4FBA0FE1" w:rsidR="00EC7FED" w:rsidRDefault="00EC7FED" w:rsidP="0059680A">
      <w:pPr>
        <w:spacing w:line="480" w:lineRule="auto"/>
        <w:contextualSpacing/>
        <w:jc w:val="center"/>
      </w:pPr>
    </w:p>
    <w:p w14:paraId="30000CAC" w14:textId="0CF2E579" w:rsidR="00EC7FED" w:rsidRDefault="00EC7FED" w:rsidP="0059680A">
      <w:pPr>
        <w:spacing w:line="480" w:lineRule="auto"/>
        <w:contextualSpacing/>
        <w:jc w:val="center"/>
      </w:pPr>
    </w:p>
    <w:p w14:paraId="5D5A1544" w14:textId="63EEC863" w:rsidR="00EC7FED" w:rsidRDefault="00EC7FED" w:rsidP="0059680A">
      <w:pPr>
        <w:spacing w:line="480" w:lineRule="auto"/>
        <w:contextualSpacing/>
        <w:jc w:val="center"/>
      </w:pPr>
    </w:p>
    <w:p w14:paraId="5A8A7360" w14:textId="0C791BEB" w:rsidR="00EC7FED" w:rsidRDefault="00EC7FED" w:rsidP="0059680A">
      <w:pPr>
        <w:spacing w:line="480" w:lineRule="auto"/>
        <w:contextualSpacing/>
        <w:jc w:val="center"/>
      </w:pPr>
    </w:p>
    <w:p w14:paraId="1D30CB62" w14:textId="73F72D3D" w:rsidR="00EC7FED" w:rsidRDefault="00EC7FED" w:rsidP="0059680A">
      <w:pPr>
        <w:spacing w:line="480" w:lineRule="auto"/>
        <w:contextualSpacing/>
        <w:jc w:val="center"/>
      </w:pPr>
    </w:p>
    <w:p w14:paraId="6C8F77AA" w14:textId="1AAF42CA" w:rsidR="00EC7FED" w:rsidRPr="00487AAD" w:rsidRDefault="00B828F3" w:rsidP="0059680A">
      <w:pPr>
        <w:spacing w:line="480" w:lineRule="auto"/>
        <w:contextualSpacing/>
        <w:jc w:val="center"/>
      </w:pPr>
      <w:r>
        <w:rPr>
          <w:noProof/>
        </w:rPr>
        <w:lastRenderedPageBreak/>
        <w:drawing>
          <wp:inline distT="0" distB="0" distL="0" distR="0" wp14:anchorId="50A20A29" wp14:editId="5366A2BB">
            <wp:extent cx="5731510" cy="5731510"/>
            <wp:effectExtent l="0" t="0" r="0" b="0"/>
            <wp:docPr id="23" name="Picture 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1D8EF28" w14:textId="631FA0B0" w:rsidR="00CA7BB0" w:rsidRPr="00C038C3" w:rsidRDefault="00AD2543" w:rsidP="00CA7BB0">
      <w:pPr>
        <w:spacing w:line="480" w:lineRule="auto"/>
        <w:contextualSpacing/>
        <w:mirrorIndents/>
        <w:jc w:val="both"/>
        <w:rPr>
          <w:b/>
          <w:bCs/>
        </w:rPr>
      </w:pPr>
      <w:r w:rsidRPr="00487AAD">
        <w:t>Fig. S</w:t>
      </w:r>
      <w:r w:rsidR="00916444">
        <w:t>9</w:t>
      </w:r>
      <w:r w:rsidRPr="00487AAD">
        <w:t xml:space="preserve">. </w:t>
      </w:r>
      <w:r w:rsidR="00CA7BB0" w:rsidRPr="00C038C3">
        <w:t xml:space="preserve">Predicted condition </w:t>
      </w:r>
      <w:r w:rsidR="00CA7BB0">
        <w:t xml:space="preserve">factor </w:t>
      </w:r>
      <w:r w:rsidR="00CA7BB0" w:rsidRPr="00C038C3">
        <w:t xml:space="preserve">with </w:t>
      </w:r>
      <w:r w:rsidR="00F70FB3">
        <w:t>spatially varying</w:t>
      </w:r>
      <w:r w:rsidR="00CA7BB0">
        <w:t xml:space="preserve"> </w:t>
      </w:r>
      <w:r w:rsidR="00CA7BB0" w:rsidRPr="00C038C3">
        <w:t xml:space="preserve">covariates set to </w:t>
      </w:r>
      <w:r w:rsidR="00CA7BB0">
        <w:t xml:space="preserve">their true values </w:t>
      </w:r>
      <w:r w:rsidR="00CA7BB0" w:rsidRPr="00C038C3">
        <w:t>(</w:t>
      </w:r>
      <w:r w:rsidR="00CA7BB0" w:rsidRPr="00B54513">
        <w:t xml:space="preserve">ICES rectangles with missing pelagic data were given the </w:t>
      </w:r>
      <w:r w:rsidR="00B54513" w:rsidRPr="00B54513">
        <w:t>subdivision</w:t>
      </w:r>
      <w:r w:rsidR="00CA7BB0" w:rsidRPr="00B54513">
        <w:t xml:space="preserve"> mean, see </w:t>
      </w:r>
      <w:r w:rsidR="00CA7BB0" w:rsidRPr="00B54513">
        <w:rPr>
          <w:i/>
          <w:iCs/>
          <w:color w:val="000000" w:themeColor="text1"/>
        </w:rPr>
        <w:t>SI Appendix</w:t>
      </w:r>
      <w:r w:rsidR="00CA7BB0" w:rsidRPr="00B54513">
        <w:rPr>
          <w:color w:val="000000" w:themeColor="text1"/>
        </w:rPr>
        <w:t>, Fig. S</w:t>
      </w:r>
      <w:r w:rsidR="00B54513" w:rsidRPr="00B54513">
        <w:rPr>
          <w:color w:val="000000" w:themeColor="text1"/>
        </w:rPr>
        <w:t>24</w:t>
      </w:r>
      <w:r w:rsidR="00CA7BB0" w:rsidRPr="00B54513">
        <w:t>)</w:t>
      </w:r>
      <w:r w:rsidR="00B828F3">
        <w:t>.</w:t>
      </w:r>
      <w:r w:rsidR="00CA7BB0" w:rsidRPr="00C038C3">
        <w:rPr>
          <w:color w:val="000000" w:themeColor="text1"/>
        </w:rPr>
        <w:t xml:space="preserve"> </w:t>
      </w:r>
    </w:p>
    <w:p w14:paraId="593436E2" w14:textId="5AF1408A" w:rsidR="00AD2543" w:rsidRDefault="00AD2543" w:rsidP="00AD2543">
      <w:pPr>
        <w:spacing w:line="480" w:lineRule="auto"/>
        <w:contextualSpacing/>
        <w:jc w:val="both"/>
      </w:pPr>
    </w:p>
    <w:p w14:paraId="7445CF9D" w14:textId="353A9FF0" w:rsidR="00661A23" w:rsidRDefault="00661A23" w:rsidP="00AD2543">
      <w:pPr>
        <w:spacing w:line="480" w:lineRule="auto"/>
        <w:contextualSpacing/>
        <w:jc w:val="both"/>
      </w:pPr>
    </w:p>
    <w:p w14:paraId="2516953A" w14:textId="6E67A025" w:rsidR="00661A23" w:rsidRDefault="00661A23" w:rsidP="00AD2543">
      <w:pPr>
        <w:spacing w:line="480" w:lineRule="auto"/>
        <w:contextualSpacing/>
        <w:jc w:val="both"/>
      </w:pPr>
    </w:p>
    <w:p w14:paraId="6D7899D3" w14:textId="62BC2B09" w:rsidR="00847ED2" w:rsidRDefault="00847ED2" w:rsidP="006C5135">
      <w:pPr>
        <w:spacing w:line="480" w:lineRule="auto"/>
        <w:contextualSpacing/>
        <w:jc w:val="both"/>
      </w:pPr>
    </w:p>
    <w:p w14:paraId="67CBE883" w14:textId="7083E2C6" w:rsidR="00FD11AA" w:rsidRDefault="00FD11AA" w:rsidP="006C5135">
      <w:pPr>
        <w:spacing w:line="480" w:lineRule="auto"/>
        <w:contextualSpacing/>
        <w:jc w:val="both"/>
      </w:pPr>
    </w:p>
    <w:p w14:paraId="0E9FA6E4" w14:textId="6481722B" w:rsidR="00FD11AA" w:rsidRPr="00487AAD" w:rsidRDefault="00D05651" w:rsidP="006C5135">
      <w:pPr>
        <w:spacing w:line="480" w:lineRule="auto"/>
        <w:contextualSpacing/>
        <w:jc w:val="both"/>
      </w:pPr>
      <w:r>
        <w:rPr>
          <w:noProof/>
        </w:rPr>
        <w:lastRenderedPageBreak/>
        <w:drawing>
          <wp:inline distT="0" distB="0" distL="0" distR="0" wp14:anchorId="5505D8FA" wp14:editId="7CB97FCA">
            <wp:extent cx="5731244" cy="3476531"/>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19429" b="19912"/>
                    <a:stretch/>
                  </pic:blipFill>
                  <pic:spPr bwMode="auto">
                    <a:xfrm>
                      <a:off x="0" y="0"/>
                      <a:ext cx="5731510" cy="3476692"/>
                    </a:xfrm>
                    <a:prstGeom prst="rect">
                      <a:avLst/>
                    </a:prstGeom>
                    <a:ln>
                      <a:noFill/>
                    </a:ln>
                    <a:extLst>
                      <a:ext uri="{53640926-AAD7-44D8-BBD7-CCE9431645EC}">
                        <a14:shadowObscured xmlns:a14="http://schemas.microsoft.com/office/drawing/2010/main"/>
                      </a:ext>
                    </a:extLst>
                  </pic:spPr>
                </pic:pic>
              </a:graphicData>
            </a:graphic>
          </wp:inline>
        </w:drawing>
      </w:r>
    </w:p>
    <w:p w14:paraId="5AAAD715" w14:textId="29DD44CA" w:rsidR="002B0E3D" w:rsidRDefault="002B0E3D" w:rsidP="002B0E3D">
      <w:pPr>
        <w:spacing w:line="480" w:lineRule="auto"/>
        <w:contextualSpacing/>
        <w:jc w:val="both"/>
      </w:pPr>
      <w:r w:rsidRPr="00487AAD">
        <w:t>Fig. S</w:t>
      </w:r>
      <w:r w:rsidR="006A5F12">
        <w:t>1</w:t>
      </w:r>
      <w:r w:rsidR="00315498">
        <w:t>0</w:t>
      </w:r>
      <w:r w:rsidRPr="00487AAD">
        <w:t xml:space="preserve">. Marginal effects from the condition model for </w:t>
      </w:r>
      <w:r w:rsidR="005D4890">
        <w:t xml:space="preserve">selected </w:t>
      </w:r>
      <w:r w:rsidRPr="00487AAD">
        <w:t>covariates.</w:t>
      </w:r>
    </w:p>
    <w:p w14:paraId="13269FF3" w14:textId="697FE058" w:rsidR="00631731" w:rsidRDefault="00631731" w:rsidP="00507DCD">
      <w:pPr>
        <w:spacing w:line="480" w:lineRule="auto"/>
        <w:contextualSpacing/>
        <w:jc w:val="center"/>
        <w:rPr>
          <w:noProof/>
        </w:rPr>
      </w:pPr>
    </w:p>
    <w:p w14:paraId="69CE8621" w14:textId="722A7149" w:rsidR="00624FDC" w:rsidRDefault="00624FDC" w:rsidP="00507DCD">
      <w:pPr>
        <w:spacing w:line="480" w:lineRule="auto"/>
        <w:contextualSpacing/>
        <w:jc w:val="center"/>
        <w:rPr>
          <w:noProof/>
        </w:rPr>
      </w:pPr>
    </w:p>
    <w:p w14:paraId="6148FB2C" w14:textId="47D8B85A" w:rsidR="00624FDC" w:rsidRDefault="00624FDC" w:rsidP="00507DCD">
      <w:pPr>
        <w:spacing w:line="480" w:lineRule="auto"/>
        <w:contextualSpacing/>
        <w:jc w:val="center"/>
        <w:rPr>
          <w:noProof/>
        </w:rPr>
      </w:pPr>
    </w:p>
    <w:p w14:paraId="602527B7" w14:textId="0C717B37" w:rsidR="00624FDC" w:rsidRDefault="00624FDC" w:rsidP="00507DCD">
      <w:pPr>
        <w:spacing w:line="480" w:lineRule="auto"/>
        <w:contextualSpacing/>
        <w:jc w:val="center"/>
        <w:rPr>
          <w:noProof/>
        </w:rPr>
      </w:pPr>
    </w:p>
    <w:p w14:paraId="78909763" w14:textId="5E0CA9D3" w:rsidR="00624FDC" w:rsidRDefault="00624FDC" w:rsidP="00507DCD">
      <w:pPr>
        <w:spacing w:line="480" w:lineRule="auto"/>
        <w:contextualSpacing/>
        <w:jc w:val="center"/>
        <w:rPr>
          <w:noProof/>
        </w:rPr>
      </w:pPr>
    </w:p>
    <w:p w14:paraId="26DBDD0B" w14:textId="5BBBBD38" w:rsidR="00624FDC" w:rsidRDefault="00624FDC" w:rsidP="00507DCD">
      <w:pPr>
        <w:spacing w:line="480" w:lineRule="auto"/>
        <w:contextualSpacing/>
        <w:jc w:val="center"/>
        <w:rPr>
          <w:noProof/>
        </w:rPr>
      </w:pPr>
    </w:p>
    <w:p w14:paraId="4C56FF76" w14:textId="40931DD8" w:rsidR="00624FDC" w:rsidRDefault="00624FDC" w:rsidP="00507DCD">
      <w:pPr>
        <w:spacing w:line="480" w:lineRule="auto"/>
        <w:contextualSpacing/>
        <w:jc w:val="center"/>
        <w:rPr>
          <w:noProof/>
        </w:rPr>
      </w:pPr>
    </w:p>
    <w:p w14:paraId="66ECC859" w14:textId="24CEF937" w:rsidR="00624FDC" w:rsidRDefault="00624FDC" w:rsidP="00507DCD">
      <w:pPr>
        <w:spacing w:line="480" w:lineRule="auto"/>
        <w:contextualSpacing/>
        <w:jc w:val="center"/>
        <w:rPr>
          <w:noProof/>
        </w:rPr>
      </w:pPr>
    </w:p>
    <w:p w14:paraId="333B88A0" w14:textId="0DF52D35" w:rsidR="00624FDC" w:rsidRDefault="00624FDC" w:rsidP="00507DCD">
      <w:pPr>
        <w:spacing w:line="480" w:lineRule="auto"/>
        <w:contextualSpacing/>
        <w:jc w:val="center"/>
        <w:rPr>
          <w:noProof/>
        </w:rPr>
      </w:pPr>
    </w:p>
    <w:p w14:paraId="11D3FDE2" w14:textId="0CBF805A" w:rsidR="00624FDC" w:rsidRDefault="00624FDC" w:rsidP="00507DCD">
      <w:pPr>
        <w:spacing w:line="480" w:lineRule="auto"/>
        <w:contextualSpacing/>
        <w:jc w:val="center"/>
        <w:rPr>
          <w:noProof/>
        </w:rPr>
      </w:pPr>
    </w:p>
    <w:p w14:paraId="29ABA77B" w14:textId="3944E8A9" w:rsidR="00624FDC" w:rsidRDefault="00624FDC" w:rsidP="00507DCD">
      <w:pPr>
        <w:spacing w:line="480" w:lineRule="auto"/>
        <w:contextualSpacing/>
        <w:jc w:val="center"/>
        <w:rPr>
          <w:noProof/>
        </w:rPr>
      </w:pPr>
    </w:p>
    <w:p w14:paraId="239E601B" w14:textId="0DD9B4F1" w:rsidR="00624FDC" w:rsidRDefault="00624FDC" w:rsidP="00507DCD">
      <w:pPr>
        <w:spacing w:line="480" w:lineRule="auto"/>
        <w:contextualSpacing/>
        <w:jc w:val="center"/>
        <w:rPr>
          <w:noProof/>
        </w:rPr>
      </w:pPr>
    </w:p>
    <w:p w14:paraId="73FF3FD0" w14:textId="22400C98" w:rsidR="00624FDC" w:rsidRDefault="00624FDC" w:rsidP="00507DCD">
      <w:pPr>
        <w:spacing w:line="480" w:lineRule="auto"/>
        <w:contextualSpacing/>
        <w:jc w:val="center"/>
        <w:rPr>
          <w:noProof/>
        </w:rPr>
      </w:pPr>
    </w:p>
    <w:p w14:paraId="0E2FEAC7" w14:textId="5F4E99AD" w:rsidR="00624FDC" w:rsidRDefault="00624FDC" w:rsidP="00507DCD">
      <w:pPr>
        <w:spacing w:line="480" w:lineRule="auto"/>
        <w:contextualSpacing/>
        <w:jc w:val="center"/>
        <w:rPr>
          <w:noProof/>
        </w:rPr>
      </w:pPr>
    </w:p>
    <w:p w14:paraId="656A6354" w14:textId="49434C85" w:rsidR="00624FDC" w:rsidRDefault="0033587D" w:rsidP="00507DCD">
      <w:pPr>
        <w:spacing w:line="480" w:lineRule="auto"/>
        <w:contextualSpacing/>
        <w:jc w:val="center"/>
      </w:pPr>
      <w:r>
        <w:rPr>
          <w:noProof/>
        </w:rPr>
        <w:lastRenderedPageBreak/>
        <w:drawing>
          <wp:inline distT="0" distB="0" distL="0" distR="0" wp14:anchorId="35DB740B" wp14:editId="7D0C15C9">
            <wp:extent cx="3828623" cy="5196689"/>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t="2127" b="3907"/>
                    <a:stretch/>
                  </pic:blipFill>
                  <pic:spPr bwMode="auto">
                    <a:xfrm>
                      <a:off x="0" y="0"/>
                      <a:ext cx="3838799" cy="5210502"/>
                    </a:xfrm>
                    <a:prstGeom prst="rect">
                      <a:avLst/>
                    </a:prstGeom>
                    <a:ln>
                      <a:noFill/>
                    </a:ln>
                    <a:extLst>
                      <a:ext uri="{53640926-AAD7-44D8-BBD7-CCE9431645EC}">
                        <a14:shadowObscured xmlns:a14="http://schemas.microsoft.com/office/drawing/2010/main"/>
                      </a:ext>
                    </a:extLst>
                  </pic:spPr>
                </pic:pic>
              </a:graphicData>
            </a:graphic>
          </wp:inline>
        </w:drawing>
      </w:r>
    </w:p>
    <w:p w14:paraId="77F33085" w14:textId="56A9BEFB" w:rsidR="00631731" w:rsidRPr="00487AAD" w:rsidRDefault="00272687" w:rsidP="002B0E3D">
      <w:pPr>
        <w:spacing w:line="480" w:lineRule="auto"/>
        <w:contextualSpacing/>
        <w:jc w:val="both"/>
      </w:pPr>
      <w:r>
        <w:t>Fig. S1</w:t>
      </w:r>
      <w:r w:rsidR="00315498">
        <w:t>1</w:t>
      </w:r>
      <w:r>
        <w:t xml:space="preserve">. </w:t>
      </w:r>
      <w:r w:rsidR="00947025">
        <w:t>Sensitivity analysis of the condition model</w:t>
      </w:r>
      <w:r w:rsidR="00486076">
        <w:t xml:space="preserve">. Each point </w:t>
      </w:r>
      <w:r w:rsidR="008A54A8">
        <w:t xml:space="preserve">corresponds to the covariate from a specific model, where the purple </w:t>
      </w:r>
      <w:r w:rsidR="005A4E8D">
        <w:t>point is the model from the main text, teal is a model fitted only to cod below 30 cm</w:t>
      </w:r>
      <w:r w:rsidR="00BB67D1">
        <w:t xml:space="preserve">, orange only above 30 cm (these models test if the coefficients are sensitive to </w:t>
      </w:r>
      <w:r w:rsidR="00B82765">
        <w:t xml:space="preserve">the gradual </w:t>
      </w:r>
      <w:r w:rsidR="007B5632">
        <w:t>ontogenetic</w:t>
      </w:r>
      <w:r w:rsidR="001C4BB2">
        <w:t xml:space="preserve"> diet shift cod </w:t>
      </w:r>
      <w:r w:rsidR="008B5C4B">
        <w:t>exhibit</w:t>
      </w:r>
      <w:r w:rsidR="00BB67D1">
        <w:t>)</w:t>
      </w:r>
      <w:r w:rsidR="004E35A8">
        <w:t>.</w:t>
      </w:r>
      <w:r w:rsidR="00D3194E">
        <w:t xml:space="preserve"> The green points stem from a model </w:t>
      </w:r>
      <w:r w:rsidR="0061341A">
        <w:t xml:space="preserve">fitted to only </w:t>
      </w:r>
      <w:r w:rsidR="001E076C">
        <w:t>subdivision</w:t>
      </w:r>
      <w:r w:rsidR="0061341A">
        <w:t xml:space="preserve"> </w:t>
      </w:r>
      <w:r w:rsidR="00FD7079">
        <w:t>25-28, which corresponds to the core area of the eastern Baltic cod (</w:t>
      </w:r>
      <w:r w:rsidR="001E076C">
        <w:t>subdivision</w:t>
      </w:r>
      <w:r w:rsidR="00FD7079">
        <w:t xml:space="preserve"> 24 is a mixing zone between the distinct eastern and western Baltic cod). The </w:t>
      </w:r>
      <w:r w:rsidR="00F91EF0">
        <w:t>pink points stem from a model</w:t>
      </w:r>
      <w:r w:rsidR="00BB67B2">
        <w:t xml:space="preserve"> where the rectangle</w:t>
      </w:r>
      <w:r w:rsidR="00665288">
        <w:t>-level</w:t>
      </w:r>
      <w:r w:rsidR="0009377A">
        <w:t xml:space="preserve"> medians of the </w:t>
      </w:r>
      <w:r w:rsidR="00BB67B2">
        <w:t xml:space="preserve">covariates </w:t>
      </w:r>
      <w:r w:rsidR="00315F41">
        <w:t>were</w:t>
      </w:r>
      <w:r w:rsidR="006053F5">
        <w:t xml:space="preserve"> calculated </w:t>
      </w:r>
      <w:r w:rsidR="00013DC8">
        <w:t>on</w:t>
      </w:r>
      <w:r w:rsidR="00BC5BE5">
        <w:t xml:space="preserve">ly using </w:t>
      </w:r>
      <w:r w:rsidR="00E27F87">
        <w:t>points on the grid with cod densities larger than the 5</w:t>
      </w:r>
      <w:r w:rsidR="00E27F87" w:rsidRPr="00E27F87">
        <w:rPr>
          <w:vertAlign w:val="superscript"/>
        </w:rPr>
        <w:t>th</w:t>
      </w:r>
      <w:r w:rsidR="00E27F87">
        <w:t xml:space="preserve"> percentile</w:t>
      </w:r>
      <w:r w:rsidR="00CF165A">
        <w:t>. Horizontal lines correspond to the 95% confidence interval</w:t>
      </w:r>
      <w:r w:rsidR="00304A88">
        <w:t>).</w:t>
      </w:r>
    </w:p>
    <w:p w14:paraId="4A2FC8F8" w14:textId="724B79C7" w:rsidR="00A02A91" w:rsidRDefault="00A02A91" w:rsidP="00556DBD">
      <w:pPr>
        <w:spacing w:line="480" w:lineRule="auto"/>
        <w:contextualSpacing/>
        <w:jc w:val="both"/>
      </w:pPr>
    </w:p>
    <w:p w14:paraId="548BC6D2" w14:textId="6C952CB9" w:rsidR="00F10135" w:rsidRDefault="00AE2628" w:rsidP="00556DBD">
      <w:pPr>
        <w:spacing w:line="480" w:lineRule="auto"/>
        <w:contextualSpacing/>
        <w:jc w:val="both"/>
      </w:pPr>
      <w:r>
        <w:rPr>
          <w:noProof/>
        </w:rPr>
        <w:lastRenderedPageBreak/>
        <w:drawing>
          <wp:inline distT="0" distB="0" distL="0" distR="0" wp14:anchorId="31E1B483" wp14:editId="200CCFBA">
            <wp:extent cx="5731103" cy="3883937"/>
            <wp:effectExtent l="0" t="0" r="0" b="2540"/>
            <wp:docPr id="34" name="Picture 34" descr="A picture contain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sketball&#10;&#10;Description automatically generated"/>
                    <pic:cNvPicPr/>
                  </pic:nvPicPr>
                  <pic:blipFill rotWithShape="1">
                    <a:blip r:embed="rId16" cstate="print">
                      <a:extLst>
                        <a:ext uri="{28A0092B-C50C-407E-A947-70E740481C1C}">
                          <a14:useLocalDpi xmlns:a14="http://schemas.microsoft.com/office/drawing/2010/main" val="0"/>
                        </a:ext>
                      </a:extLst>
                    </a:blip>
                    <a:srcRect t="15006" b="17224"/>
                    <a:stretch/>
                  </pic:blipFill>
                  <pic:spPr bwMode="auto">
                    <a:xfrm>
                      <a:off x="0" y="0"/>
                      <a:ext cx="5731510" cy="3884213"/>
                    </a:xfrm>
                    <a:prstGeom prst="rect">
                      <a:avLst/>
                    </a:prstGeom>
                    <a:ln>
                      <a:noFill/>
                    </a:ln>
                    <a:extLst>
                      <a:ext uri="{53640926-AAD7-44D8-BBD7-CCE9431645EC}">
                        <a14:shadowObscured xmlns:a14="http://schemas.microsoft.com/office/drawing/2010/main"/>
                      </a:ext>
                    </a:extLst>
                  </pic:spPr>
                </pic:pic>
              </a:graphicData>
            </a:graphic>
          </wp:inline>
        </w:drawing>
      </w:r>
    </w:p>
    <w:p w14:paraId="4D77773B" w14:textId="1A878A9C" w:rsidR="00A02A91" w:rsidRPr="00487AAD" w:rsidRDefault="00A02A91" w:rsidP="00A02A91">
      <w:pPr>
        <w:spacing w:line="480" w:lineRule="auto"/>
        <w:contextualSpacing/>
        <w:jc w:val="both"/>
      </w:pPr>
      <w:r w:rsidRPr="00487AAD">
        <w:t>Fig. S</w:t>
      </w:r>
      <w:r w:rsidR="00365FC6">
        <w:t>1</w:t>
      </w:r>
      <w:r w:rsidR="00315498">
        <w:t>2</w:t>
      </w:r>
      <w:r w:rsidRPr="00487AAD">
        <w:t xml:space="preserve">. SPDE mesh for </w:t>
      </w:r>
      <w:r w:rsidR="00F82A1A">
        <w:t xml:space="preserve">the cod </w:t>
      </w:r>
      <w:r w:rsidRPr="00487AAD">
        <w:t>density model (200 knots).</w:t>
      </w:r>
    </w:p>
    <w:p w14:paraId="24D1DA54" w14:textId="486EBC30" w:rsidR="00A02A91" w:rsidRDefault="00A02A91" w:rsidP="00556DBD">
      <w:pPr>
        <w:spacing w:line="480" w:lineRule="auto"/>
        <w:contextualSpacing/>
        <w:jc w:val="both"/>
        <w:rPr>
          <w:noProof/>
        </w:rPr>
      </w:pPr>
    </w:p>
    <w:p w14:paraId="5B3656FA" w14:textId="48C0272D" w:rsidR="00562680" w:rsidRDefault="00562680" w:rsidP="00556DBD">
      <w:pPr>
        <w:spacing w:line="480" w:lineRule="auto"/>
        <w:contextualSpacing/>
        <w:jc w:val="both"/>
        <w:rPr>
          <w:noProof/>
        </w:rPr>
      </w:pPr>
    </w:p>
    <w:p w14:paraId="0EABC331" w14:textId="6E6BDA1B" w:rsidR="00562680" w:rsidRDefault="00562680" w:rsidP="00556DBD">
      <w:pPr>
        <w:spacing w:line="480" w:lineRule="auto"/>
        <w:contextualSpacing/>
        <w:jc w:val="both"/>
        <w:rPr>
          <w:noProof/>
        </w:rPr>
      </w:pPr>
    </w:p>
    <w:p w14:paraId="3A9B3D90" w14:textId="70958B9C" w:rsidR="00562680" w:rsidRDefault="00562680" w:rsidP="00556DBD">
      <w:pPr>
        <w:spacing w:line="480" w:lineRule="auto"/>
        <w:contextualSpacing/>
        <w:jc w:val="both"/>
        <w:rPr>
          <w:noProof/>
        </w:rPr>
      </w:pPr>
    </w:p>
    <w:p w14:paraId="3419D8C2" w14:textId="5E9D5255" w:rsidR="00562680" w:rsidRDefault="00562680" w:rsidP="00556DBD">
      <w:pPr>
        <w:spacing w:line="480" w:lineRule="auto"/>
        <w:contextualSpacing/>
        <w:jc w:val="both"/>
        <w:rPr>
          <w:noProof/>
        </w:rPr>
      </w:pPr>
    </w:p>
    <w:p w14:paraId="546C6823" w14:textId="5DE3D7B6" w:rsidR="00562680" w:rsidRDefault="00562680" w:rsidP="00556DBD">
      <w:pPr>
        <w:spacing w:line="480" w:lineRule="auto"/>
        <w:contextualSpacing/>
        <w:jc w:val="both"/>
        <w:rPr>
          <w:noProof/>
        </w:rPr>
      </w:pPr>
    </w:p>
    <w:p w14:paraId="08D74886" w14:textId="4605E345" w:rsidR="00562680" w:rsidRDefault="00562680" w:rsidP="00556DBD">
      <w:pPr>
        <w:spacing w:line="480" w:lineRule="auto"/>
        <w:contextualSpacing/>
        <w:jc w:val="both"/>
        <w:rPr>
          <w:noProof/>
        </w:rPr>
      </w:pPr>
    </w:p>
    <w:p w14:paraId="6AEC9672" w14:textId="11547F17" w:rsidR="00562680" w:rsidRDefault="00562680" w:rsidP="00556DBD">
      <w:pPr>
        <w:spacing w:line="480" w:lineRule="auto"/>
        <w:contextualSpacing/>
        <w:jc w:val="both"/>
        <w:rPr>
          <w:noProof/>
        </w:rPr>
      </w:pPr>
    </w:p>
    <w:p w14:paraId="719C4994" w14:textId="13BFA3C3" w:rsidR="00562680" w:rsidRDefault="00562680" w:rsidP="00556DBD">
      <w:pPr>
        <w:spacing w:line="480" w:lineRule="auto"/>
        <w:contextualSpacing/>
        <w:jc w:val="both"/>
        <w:rPr>
          <w:noProof/>
        </w:rPr>
      </w:pPr>
    </w:p>
    <w:p w14:paraId="39FA2005" w14:textId="4BAB31CA" w:rsidR="00562680" w:rsidRDefault="00562680" w:rsidP="00556DBD">
      <w:pPr>
        <w:spacing w:line="480" w:lineRule="auto"/>
        <w:contextualSpacing/>
        <w:jc w:val="both"/>
        <w:rPr>
          <w:noProof/>
        </w:rPr>
      </w:pPr>
    </w:p>
    <w:p w14:paraId="01A1E149" w14:textId="3A4C6B43" w:rsidR="00562680" w:rsidRDefault="00562680" w:rsidP="00556DBD">
      <w:pPr>
        <w:spacing w:line="480" w:lineRule="auto"/>
        <w:contextualSpacing/>
        <w:jc w:val="both"/>
        <w:rPr>
          <w:noProof/>
        </w:rPr>
      </w:pPr>
    </w:p>
    <w:p w14:paraId="20BBB698" w14:textId="5C58AE92" w:rsidR="00562680" w:rsidRDefault="00562680" w:rsidP="00556DBD">
      <w:pPr>
        <w:spacing w:line="480" w:lineRule="auto"/>
        <w:contextualSpacing/>
        <w:jc w:val="both"/>
        <w:rPr>
          <w:noProof/>
        </w:rPr>
      </w:pPr>
    </w:p>
    <w:p w14:paraId="512E1092" w14:textId="3073F935" w:rsidR="00562680" w:rsidRDefault="00562680" w:rsidP="00556DBD">
      <w:pPr>
        <w:spacing w:line="480" w:lineRule="auto"/>
        <w:contextualSpacing/>
        <w:jc w:val="both"/>
        <w:rPr>
          <w:noProof/>
        </w:rPr>
      </w:pPr>
    </w:p>
    <w:p w14:paraId="6C2C384C" w14:textId="7BE26CB6" w:rsidR="00AF3D34" w:rsidRDefault="00B35BBD" w:rsidP="00556DBD">
      <w:pPr>
        <w:spacing w:line="480" w:lineRule="auto"/>
        <w:contextualSpacing/>
        <w:jc w:val="both"/>
      </w:pPr>
      <w:r>
        <w:rPr>
          <w:noProof/>
        </w:rPr>
        <w:lastRenderedPageBreak/>
        <w:drawing>
          <wp:inline distT="0" distB="0" distL="0" distR="0" wp14:anchorId="3871817F" wp14:editId="3B83651F">
            <wp:extent cx="5731510" cy="573151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15D50F" w14:textId="39052990" w:rsidR="00100FB4" w:rsidRDefault="00100FB4" w:rsidP="00556DBD">
      <w:pPr>
        <w:spacing w:line="480" w:lineRule="auto"/>
        <w:contextualSpacing/>
        <w:jc w:val="both"/>
      </w:pPr>
      <w:r w:rsidRPr="00487AAD">
        <w:t>Fig. S</w:t>
      </w:r>
      <w:r>
        <w:t>1</w:t>
      </w:r>
      <w:r w:rsidR="00315498">
        <w:t>3</w:t>
      </w:r>
      <w:r w:rsidRPr="00487AAD">
        <w:t xml:space="preserve">. </w:t>
      </w:r>
      <w:r w:rsidR="00B227A9" w:rsidRPr="00487AAD">
        <w:t xml:space="preserve">QQ plot of </w:t>
      </w:r>
      <w:r w:rsidR="00B227A9">
        <w:t>cod density</w:t>
      </w:r>
      <w:r w:rsidR="00B227A9" w:rsidRPr="00487AAD">
        <w:t xml:space="preserve"> model</w:t>
      </w:r>
      <w:r w:rsidR="00B227A9">
        <w:t xml:space="preserve"> based on randomized quantile residuals (fixed effects held at their maximum likelihood estimate and the random effects are sampled with MCMC via </w:t>
      </w:r>
      <w:r w:rsidR="008B067F">
        <w:t>‘</w:t>
      </w:r>
      <w:proofErr w:type="spellStart"/>
      <w:r w:rsidR="00B227A9">
        <w:t>tmbstan</w:t>
      </w:r>
      <w:proofErr w:type="spellEnd"/>
      <w:r w:rsidR="008B067F">
        <w:t>’</w:t>
      </w:r>
      <w:r w:rsidR="00B227A9">
        <w:t xml:space="preserve"> </w:t>
      </w:r>
      <w:r w:rsidR="00B227A9">
        <w:fldChar w:fldCharType="begin"/>
      </w:r>
      <w:r w:rsidR="00B227A9">
        <w:instrText xml:space="preserve"> ADDIN ZOTERO_ITEM CSL_CITATION {"citationID":"y21e3D6A","properties":{"formattedCitation":"[1]","plainCitation":"[1]","noteIndex":0},"citationItems":[{"id":2521,"uris":["http://zotero.org/users/6116610/items/BW6WMETT"],"itemData":{"id":2521,"type":"article-journal","abstract":"Statistical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B227A9">
        <w:fldChar w:fldCharType="separate"/>
      </w:r>
      <w:r w:rsidR="00B227A9">
        <w:rPr>
          <w:noProof/>
        </w:rPr>
        <w:t>[1]</w:t>
      </w:r>
      <w:r w:rsidR="00B227A9">
        <w:fldChar w:fldCharType="end"/>
      </w:r>
      <w:r w:rsidR="00B227A9">
        <w:t xml:space="preserve"> and </w:t>
      </w:r>
      <w:r w:rsidR="008B067F">
        <w:t>‘</w:t>
      </w:r>
      <w:r w:rsidR="00B227A9">
        <w:t>Stan</w:t>
      </w:r>
      <w:r w:rsidR="008B067F">
        <w:t>’</w:t>
      </w:r>
      <w:r w:rsidR="00B227A9">
        <w:t xml:space="preserve"> </w:t>
      </w:r>
      <w:r w:rsidR="00B227A9">
        <w:fldChar w:fldCharType="begin"/>
      </w:r>
      <w:r w:rsidR="00B227A9">
        <w:instrText xml:space="preserve"> ADDIN ZOTERO_ITEM CSL_CITATION {"citationID":"m2fHe4AZ","properties":{"formattedCitation":"[2]","plainCitation":"[2]","noteIndex":0},"citationItems":[{"id":3938,"uris":["http://zotero.org/users/6116610/items/5668QGLH"],"itemData":{"id":3938,"type":"book","title":"Stan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227A9">
        <w:fldChar w:fldCharType="separate"/>
      </w:r>
      <w:r w:rsidR="00B227A9">
        <w:rPr>
          <w:noProof/>
        </w:rPr>
        <w:t>[2]</w:t>
      </w:r>
      <w:r w:rsidR="00B227A9">
        <w:fldChar w:fldCharType="end"/>
      </w:r>
      <w:r w:rsidR="00B227A9">
        <w:t xml:space="preserve">, in line with </w:t>
      </w:r>
      <w:r w:rsidR="00B227A9">
        <w:fldChar w:fldCharType="begin"/>
      </w:r>
      <w:r w:rsidR="00B227A9">
        <w:instrText xml:space="preserve"> ADDIN ZOTERO_ITEM CSL_CITATION {"citationID":"wfO3HCZy","properties":{"formattedCitation":"[3,4]","plainCitation":"[3,4]","noteIndex":0},"citationItems":[{"id":3943,"uris":["http://zotero.org/users/6116610/items/ERQARCPE"],"itemData":{"id":3943,"type":"article-journal","abstract":"Monitoring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B227A9">
        <w:fldChar w:fldCharType="separate"/>
      </w:r>
      <w:r w:rsidR="00B227A9">
        <w:rPr>
          <w:noProof/>
        </w:rPr>
        <w:t>[3,4]</w:t>
      </w:r>
      <w:r w:rsidR="00B227A9">
        <w:fldChar w:fldCharType="end"/>
      </w:r>
      <w:r w:rsidR="00B227A9">
        <w:t>.</w:t>
      </w:r>
    </w:p>
    <w:p w14:paraId="6A917C5D" w14:textId="43C70D07" w:rsidR="00091DF0" w:rsidRDefault="00091DF0" w:rsidP="00556DBD">
      <w:pPr>
        <w:spacing w:line="480" w:lineRule="auto"/>
        <w:contextualSpacing/>
        <w:jc w:val="both"/>
        <w:rPr>
          <w:noProof/>
        </w:rPr>
      </w:pPr>
    </w:p>
    <w:p w14:paraId="464BAFDE" w14:textId="1586D520" w:rsidR="008C7679" w:rsidRDefault="008C7679" w:rsidP="00556DBD">
      <w:pPr>
        <w:spacing w:line="480" w:lineRule="auto"/>
        <w:contextualSpacing/>
        <w:jc w:val="both"/>
        <w:rPr>
          <w:noProof/>
        </w:rPr>
      </w:pPr>
    </w:p>
    <w:p w14:paraId="70AAF0E2" w14:textId="68E7FA25" w:rsidR="008C7679" w:rsidRDefault="008C7679" w:rsidP="00556DBD">
      <w:pPr>
        <w:spacing w:line="480" w:lineRule="auto"/>
        <w:contextualSpacing/>
        <w:jc w:val="both"/>
        <w:rPr>
          <w:noProof/>
        </w:rPr>
      </w:pPr>
    </w:p>
    <w:p w14:paraId="26745AF3" w14:textId="58D1D945" w:rsidR="008C7679" w:rsidRDefault="008C7679" w:rsidP="00556DBD">
      <w:pPr>
        <w:spacing w:line="480" w:lineRule="auto"/>
        <w:contextualSpacing/>
        <w:jc w:val="both"/>
        <w:rPr>
          <w:noProof/>
        </w:rPr>
      </w:pPr>
    </w:p>
    <w:p w14:paraId="0589005D" w14:textId="73DFB085" w:rsidR="008C7679" w:rsidRDefault="008C7679" w:rsidP="00556DBD">
      <w:pPr>
        <w:spacing w:line="480" w:lineRule="auto"/>
        <w:contextualSpacing/>
        <w:jc w:val="both"/>
        <w:rPr>
          <w:noProof/>
        </w:rPr>
      </w:pPr>
    </w:p>
    <w:p w14:paraId="6783DC1E" w14:textId="73FB5208" w:rsidR="008C7679" w:rsidRDefault="000E70AF" w:rsidP="00556DBD">
      <w:pPr>
        <w:spacing w:line="480" w:lineRule="auto"/>
        <w:contextualSpacing/>
        <w:jc w:val="both"/>
      </w:pPr>
      <w:r>
        <w:rPr>
          <w:noProof/>
        </w:rPr>
        <w:lastRenderedPageBreak/>
        <w:drawing>
          <wp:inline distT="0" distB="0" distL="0" distR="0" wp14:anchorId="0B86FD56" wp14:editId="36B14F62">
            <wp:extent cx="5731510" cy="573151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4BF8A23" w14:textId="42390F78" w:rsidR="003A0849" w:rsidRDefault="003A0849" w:rsidP="00556DBD">
      <w:pPr>
        <w:spacing w:line="480" w:lineRule="auto"/>
        <w:contextualSpacing/>
        <w:jc w:val="both"/>
      </w:pPr>
      <w:r w:rsidRPr="00487AAD">
        <w:t>Fig. S</w:t>
      </w:r>
      <w:r>
        <w:t>1</w:t>
      </w:r>
      <w:r w:rsidR="00315498">
        <w:t>4</w:t>
      </w:r>
      <w:r w:rsidRPr="00487AAD">
        <w:t xml:space="preserve">. </w:t>
      </w:r>
      <w:r w:rsidR="00125D65">
        <w:t>Cod d</w:t>
      </w:r>
      <w:r w:rsidR="00B65DA8">
        <w:t>ensity</w:t>
      </w:r>
      <w:r w:rsidR="00B65DA8" w:rsidRPr="00487AAD">
        <w:t xml:space="preserve"> model residuals plotted in space</w:t>
      </w:r>
    </w:p>
    <w:p w14:paraId="34752857" w14:textId="47BEF6E6" w:rsidR="00A02A91" w:rsidRDefault="00A02A91" w:rsidP="00556DBD">
      <w:pPr>
        <w:spacing w:line="480" w:lineRule="auto"/>
        <w:contextualSpacing/>
        <w:jc w:val="both"/>
        <w:rPr>
          <w:noProof/>
        </w:rPr>
      </w:pPr>
    </w:p>
    <w:p w14:paraId="0412B372" w14:textId="01E97B87" w:rsidR="006B546E" w:rsidRDefault="006B546E" w:rsidP="00556DBD">
      <w:pPr>
        <w:spacing w:line="480" w:lineRule="auto"/>
        <w:contextualSpacing/>
        <w:jc w:val="both"/>
        <w:rPr>
          <w:noProof/>
        </w:rPr>
      </w:pPr>
    </w:p>
    <w:p w14:paraId="7534913A" w14:textId="7CB45E32" w:rsidR="006B546E" w:rsidRDefault="006B546E" w:rsidP="00556DBD">
      <w:pPr>
        <w:spacing w:line="480" w:lineRule="auto"/>
        <w:contextualSpacing/>
        <w:jc w:val="both"/>
        <w:rPr>
          <w:noProof/>
        </w:rPr>
      </w:pPr>
    </w:p>
    <w:p w14:paraId="2E8EAC4F" w14:textId="32752E30" w:rsidR="006B546E" w:rsidRDefault="006B546E" w:rsidP="00556DBD">
      <w:pPr>
        <w:spacing w:line="480" w:lineRule="auto"/>
        <w:contextualSpacing/>
        <w:jc w:val="both"/>
        <w:rPr>
          <w:noProof/>
        </w:rPr>
      </w:pPr>
    </w:p>
    <w:p w14:paraId="5479B8F5" w14:textId="5CB980D2" w:rsidR="006B546E" w:rsidRDefault="006B546E" w:rsidP="00556DBD">
      <w:pPr>
        <w:spacing w:line="480" w:lineRule="auto"/>
        <w:contextualSpacing/>
        <w:jc w:val="both"/>
        <w:rPr>
          <w:noProof/>
        </w:rPr>
      </w:pPr>
    </w:p>
    <w:p w14:paraId="538FCEC1" w14:textId="4EFBB37B" w:rsidR="006B546E" w:rsidRDefault="006B546E" w:rsidP="00556DBD">
      <w:pPr>
        <w:spacing w:line="480" w:lineRule="auto"/>
        <w:contextualSpacing/>
        <w:jc w:val="both"/>
        <w:rPr>
          <w:noProof/>
        </w:rPr>
      </w:pPr>
    </w:p>
    <w:p w14:paraId="292148B5" w14:textId="1C319457" w:rsidR="006B546E" w:rsidRDefault="006B546E" w:rsidP="00556DBD">
      <w:pPr>
        <w:spacing w:line="480" w:lineRule="auto"/>
        <w:contextualSpacing/>
        <w:jc w:val="both"/>
        <w:rPr>
          <w:noProof/>
        </w:rPr>
      </w:pPr>
    </w:p>
    <w:p w14:paraId="35148547" w14:textId="61D153C7" w:rsidR="00E20DCD" w:rsidRDefault="00942ECB" w:rsidP="00556DBD">
      <w:pPr>
        <w:spacing w:line="480" w:lineRule="auto"/>
        <w:contextualSpacing/>
        <w:jc w:val="both"/>
      </w:pPr>
      <w:r>
        <w:rPr>
          <w:noProof/>
        </w:rPr>
        <w:lastRenderedPageBreak/>
        <w:drawing>
          <wp:inline distT="0" distB="0" distL="0" distR="0" wp14:anchorId="3687D707" wp14:editId="7008FA9D">
            <wp:extent cx="5731510" cy="573151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BEE6571" w14:textId="566777AC" w:rsidR="004E1650" w:rsidRDefault="004E1650" w:rsidP="004E1650">
      <w:pPr>
        <w:spacing w:line="480" w:lineRule="auto"/>
        <w:contextualSpacing/>
        <w:jc w:val="both"/>
      </w:pPr>
      <w:r w:rsidRPr="00487AAD">
        <w:t>Fig. S</w:t>
      </w:r>
      <w:r>
        <w:t>1</w:t>
      </w:r>
      <w:r w:rsidR="00315498">
        <w:t>5</w:t>
      </w:r>
      <w:r w:rsidRPr="00487AAD">
        <w:t xml:space="preserve">. </w:t>
      </w:r>
      <w:r w:rsidR="00ED14F0" w:rsidRPr="00487AAD">
        <w:t xml:space="preserve">Spatiotemporal random effects for the </w:t>
      </w:r>
      <w:r w:rsidR="00343F70">
        <w:t xml:space="preserve">cod </w:t>
      </w:r>
      <w:r w:rsidR="00232F47">
        <w:t>density</w:t>
      </w:r>
      <w:r w:rsidR="00ED14F0" w:rsidRPr="00487AAD">
        <w:t xml:space="preserve"> model</w:t>
      </w:r>
    </w:p>
    <w:p w14:paraId="62AE3912" w14:textId="0823277D" w:rsidR="004E1650" w:rsidRDefault="004E1650" w:rsidP="00556DBD">
      <w:pPr>
        <w:spacing w:line="480" w:lineRule="auto"/>
        <w:contextualSpacing/>
        <w:jc w:val="both"/>
      </w:pPr>
    </w:p>
    <w:p w14:paraId="47AE916B" w14:textId="2A392E1F" w:rsidR="00DB57BC" w:rsidRDefault="00DB57BC" w:rsidP="00556DBD">
      <w:pPr>
        <w:spacing w:line="480" w:lineRule="auto"/>
        <w:contextualSpacing/>
        <w:jc w:val="both"/>
      </w:pPr>
    </w:p>
    <w:p w14:paraId="6EAB3553" w14:textId="392997BB" w:rsidR="00DB57BC" w:rsidRDefault="00DB57BC" w:rsidP="00556DBD">
      <w:pPr>
        <w:spacing w:line="480" w:lineRule="auto"/>
        <w:contextualSpacing/>
        <w:jc w:val="both"/>
      </w:pPr>
    </w:p>
    <w:p w14:paraId="0BAEAE0A" w14:textId="47576596" w:rsidR="00DB57BC" w:rsidRDefault="00DB57BC" w:rsidP="00556DBD">
      <w:pPr>
        <w:spacing w:line="480" w:lineRule="auto"/>
        <w:contextualSpacing/>
        <w:jc w:val="both"/>
      </w:pPr>
    </w:p>
    <w:p w14:paraId="7EE10EEB" w14:textId="1B064F00" w:rsidR="00DB57BC" w:rsidRDefault="00DB57BC" w:rsidP="00556DBD">
      <w:pPr>
        <w:spacing w:line="480" w:lineRule="auto"/>
        <w:contextualSpacing/>
        <w:jc w:val="both"/>
      </w:pPr>
    </w:p>
    <w:p w14:paraId="5C116FC4" w14:textId="23F997F5" w:rsidR="00DB57BC" w:rsidRDefault="00DB57BC" w:rsidP="00556DBD">
      <w:pPr>
        <w:spacing w:line="480" w:lineRule="auto"/>
        <w:contextualSpacing/>
        <w:jc w:val="both"/>
      </w:pPr>
    </w:p>
    <w:p w14:paraId="39475F1B" w14:textId="3A7B57BA" w:rsidR="00DB57BC" w:rsidRDefault="00DB57BC" w:rsidP="00556DBD">
      <w:pPr>
        <w:spacing w:line="480" w:lineRule="auto"/>
        <w:contextualSpacing/>
        <w:jc w:val="both"/>
      </w:pPr>
    </w:p>
    <w:p w14:paraId="28E13B29" w14:textId="16F42994" w:rsidR="00096393" w:rsidRDefault="0054402F" w:rsidP="00556DBD">
      <w:pPr>
        <w:spacing w:line="480" w:lineRule="auto"/>
        <w:contextualSpacing/>
        <w:jc w:val="both"/>
      </w:pPr>
      <w:r>
        <w:rPr>
          <w:noProof/>
        </w:rPr>
        <w:lastRenderedPageBreak/>
        <w:drawing>
          <wp:inline distT="0" distB="0" distL="0" distR="0" wp14:anchorId="2FEBC964" wp14:editId="35CAE804">
            <wp:extent cx="5730876" cy="5015620"/>
            <wp:effectExtent l="0" t="0" r="0" b="127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rotWithShape="1">
                    <a:blip r:embed="rId20" cstate="print">
                      <a:extLst>
                        <a:ext uri="{28A0092B-C50C-407E-A947-70E740481C1C}">
                          <a14:useLocalDpi xmlns:a14="http://schemas.microsoft.com/office/drawing/2010/main" val="0"/>
                        </a:ext>
                      </a:extLst>
                    </a:blip>
                    <a:srcRect t="6793" b="5688"/>
                    <a:stretch/>
                  </pic:blipFill>
                  <pic:spPr bwMode="auto">
                    <a:xfrm>
                      <a:off x="0" y="0"/>
                      <a:ext cx="5731510" cy="5016175"/>
                    </a:xfrm>
                    <a:prstGeom prst="rect">
                      <a:avLst/>
                    </a:prstGeom>
                    <a:ln>
                      <a:noFill/>
                    </a:ln>
                    <a:extLst>
                      <a:ext uri="{53640926-AAD7-44D8-BBD7-CCE9431645EC}">
                        <a14:shadowObscured xmlns:a14="http://schemas.microsoft.com/office/drawing/2010/main"/>
                      </a:ext>
                    </a:extLst>
                  </pic:spPr>
                </pic:pic>
              </a:graphicData>
            </a:graphic>
          </wp:inline>
        </w:drawing>
      </w:r>
    </w:p>
    <w:p w14:paraId="45A3C2A6" w14:textId="36D65261" w:rsidR="00232F47" w:rsidRDefault="00232F47" w:rsidP="00232F47">
      <w:pPr>
        <w:spacing w:line="480" w:lineRule="auto"/>
        <w:contextualSpacing/>
        <w:jc w:val="both"/>
      </w:pPr>
      <w:r w:rsidRPr="00487AAD">
        <w:t>Fig. S</w:t>
      </w:r>
      <w:r w:rsidR="00911681">
        <w:t>1</w:t>
      </w:r>
      <w:r w:rsidR="00315498">
        <w:t>6</w:t>
      </w:r>
      <w:r w:rsidRPr="00487AAD">
        <w:t xml:space="preserve">. Spatial random effects for the </w:t>
      </w:r>
      <w:r w:rsidR="00F133C3">
        <w:t xml:space="preserve">cod </w:t>
      </w:r>
      <w:r w:rsidR="003838FB">
        <w:t>density</w:t>
      </w:r>
      <w:r w:rsidR="003838FB" w:rsidRPr="00487AAD">
        <w:t xml:space="preserve"> </w:t>
      </w:r>
      <w:r w:rsidRPr="00487AAD">
        <w:t>model.</w:t>
      </w:r>
    </w:p>
    <w:p w14:paraId="075E3098" w14:textId="7275213D" w:rsidR="007511EC" w:rsidRDefault="007511EC" w:rsidP="00232F47">
      <w:pPr>
        <w:spacing w:line="480" w:lineRule="auto"/>
        <w:contextualSpacing/>
        <w:jc w:val="both"/>
      </w:pPr>
    </w:p>
    <w:p w14:paraId="12890F02" w14:textId="104E964A" w:rsidR="000E24AE" w:rsidRDefault="000E24AE" w:rsidP="00232F47">
      <w:pPr>
        <w:spacing w:line="480" w:lineRule="auto"/>
        <w:contextualSpacing/>
        <w:jc w:val="both"/>
        <w:rPr>
          <w:noProof/>
        </w:rPr>
      </w:pPr>
    </w:p>
    <w:p w14:paraId="31E86150" w14:textId="0656D8EC" w:rsidR="0054402F" w:rsidRDefault="0054402F" w:rsidP="00232F47">
      <w:pPr>
        <w:spacing w:line="480" w:lineRule="auto"/>
        <w:contextualSpacing/>
        <w:jc w:val="both"/>
        <w:rPr>
          <w:noProof/>
        </w:rPr>
      </w:pPr>
    </w:p>
    <w:p w14:paraId="4CCC8BAF" w14:textId="5E178A05" w:rsidR="0054402F" w:rsidRDefault="0054402F" w:rsidP="00232F47">
      <w:pPr>
        <w:spacing w:line="480" w:lineRule="auto"/>
        <w:contextualSpacing/>
        <w:jc w:val="both"/>
        <w:rPr>
          <w:noProof/>
        </w:rPr>
      </w:pPr>
    </w:p>
    <w:p w14:paraId="4816CCAA" w14:textId="2DB67059" w:rsidR="0054402F" w:rsidRDefault="0054402F" w:rsidP="00232F47">
      <w:pPr>
        <w:spacing w:line="480" w:lineRule="auto"/>
        <w:contextualSpacing/>
        <w:jc w:val="both"/>
        <w:rPr>
          <w:noProof/>
        </w:rPr>
      </w:pPr>
    </w:p>
    <w:p w14:paraId="4B00D0F6" w14:textId="795D43E8" w:rsidR="0054402F" w:rsidRDefault="0054402F" w:rsidP="00232F47">
      <w:pPr>
        <w:spacing w:line="480" w:lineRule="auto"/>
        <w:contextualSpacing/>
        <w:jc w:val="both"/>
        <w:rPr>
          <w:noProof/>
        </w:rPr>
      </w:pPr>
    </w:p>
    <w:p w14:paraId="0A03139F" w14:textId="33146373" w:rsidR="0054402F" w:rsidRDefault="0054402F" w:rsidP="00232F47">
      <w:pPr>
        <w:spacing w:line="480" w:lineRule="auto"/>
        <w:contextualSpacing/>
        <w:jc w:val="both"/>
        <w:rPr>
          <w:noProof/>
        </w:rPr>
      </w:pPr>
    </w:p>
    <w:p w14:paraId="3037FE75" w14:textId="6F299383" w:rsidR="0054402F" w:rsidRDefault="0054402F" w:rsidP="00232F47">
      <w:pPr>
        <w:spacing w:line="480" w:lineRule="auto"/>
        <w:contextualSpacing/>
        <w:jc w:val="both"/>
        <w:rPr>
          <w:noProof/>
        </w:rPr>
      </w:pPr>
    </w:p>
    <w:p w14:paraId="290CED98" w14:textId="7003B45C" w:rsidR="0054402F" w:rsidRDefault="0054402F" w:rsidP="00232F47">
      <w:pPr>
        <w:spacing w:line="480" w:lineRule="auto"/>
        <w:contextualSpacing/>
        <w:jc w:val="both"/>
        <w:rPr>
          <w:noProof/>
        </w:rPr>
      </w:pPr>
    </w:p>
    <w:p w14:paraId="592B2CF3" w14:textId="1AE0FC69" w:rsidR="0054402F" w:rsidRDefault="0054402F" w:rsidP="00232F47">
      <w:pPr>
        <w:spacing w:line="480" w:lineRule="auto"/>
        <w:contextualSpacing/>
        <w:jc w:val="both"/>
      </w:pPr>
      <w:r>
        <w:rPr>
          <w:noProof/>
        </w:rPr>
        <w:lastRenderedPageBreak/>
        <w:drawing>
          <wp:inline distT="0" distB="0" distL="0" distR="0" wp14:anchorId="444006B6" wp14:editId="4991595B">
            <wp:extent cx="5731510" cy="5731510"/>
            <wp:effectExtent l="0" t="0" r="0" b="0"/>
            <wp:docPr id="43" name="Picture 43" descr="Diagram,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hape, arrow&#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AFFCBB8" w14:textId="775D99C9" w:rsidR="007511EC" w:rsidRDefault="007511EC" w:rsidP="007511EC">
      <w:pPr>
        <w:spacing w:line="480" w:lineRule="auto"/>
        <w:contextualSpacing/>
        <w:jc w:val="both"/>
      </w:pPr>
      <w:r w:rsidRPr="00487AAD">
        <w:t>Fig. S</w:t>
      </w:r>
      <w:r w:rsidR="004F5629">
        <w:t>1</w:t>
      </w:r>
      <w:r w:rsidR="00315498">
        <w:t>7</w:t>
      </w:r>
      <w:r w:rsidRPr="00487AAD">
        <w:t xml:space="preserve">. Predicted </w:t>
      </w:r>
      <w:r w:rsidR="00EC4377">
        <w:t xml:space="preserve">cod </w:t>
      </w:r>
      <w:r w:rsidR="00B73C93">
        <w:t xml:space="preserve">density in space and time with covariates </w:t>
      </w:r>
      <w:r w:rsidRPr="00487AAD">
        <w:t xml:space="preserve">depth, </w:t>
      </w:r>
      <w:proofErr w:type="gramStart"/>
      <w:r w:rsidRPr="00487AAD">
        <w:t>oxygen</w:t>
      </w:r>
      <w:proofErr w:type="gramEnd"/>
      <w:r w:rsidRPr="00487AAD">
        <w:t xml:space="preserve"> and temperature.</w:t>
      </w:r>
    </w:p>
    <w:p w14:paraId="2DD547A5" w14:textId="6A2A48C0" w:rsidR="00FB2179" w:rsidRDefault="00FB2179" w:rsidP="007511EC">
      <w:pPr>
        <w:spacing w:line="480" w:lineRule="auto"/>
        <w:contextualSpacing/>
        <w:jc w:val="both"/>
      </w:pPr>
    </w:p>
    <w:p w14:paraId="7335D659" w14:textId="736D040C" w:rsidR="00FB2179" w:rsidRDefault="00FB2179" w:rsidP="007511EC">
      <w:pPr>
        <w:spacing w:line="480" w:lineRule="auto"/>
        <w:contextualSpacing/>
        <w:jc w:val="both"/>
      </w:pPr>
    </w:p>
    <w:p w14:paraId="384139F8" w14:textId="77777777" w:rsidR="00FB2179" w:rsidRPr="00487AAD" w:rsidRDefault="00FB2179" w:rsidP="007511EC">
      <w:pPr>
        <w:spacing w:line="480" w:lineRule="auto"/>
        <w:contextualSpacing/>
        <w:jc w:val="both"/>
      </w:pPr>
    </w:p>
    <w:p w14:paraId="5F7BC9F6" w14:textId="5D65DB11" w:rsidR="007511EC" w:rsidRDefault="007511EC" w:rsidP="00232F47">
      <w:pPr>
        <w:spacing w:line="480" w:lineRule="auto"/>
        <w:contextualSpacing/>
        <w:jc w:val="both"/>
      </w:pPr>
    </w:p>
    <w:p w14:paraId="27920580" w14:textId="1B53114A" w:rsidR="0054402F" w:rsidRDefault="0054402F" w:rsidP="00232F47">
      <w:pPr>
        <w:spacing w:line="480" w:lineRule="auto"/>
        <w:contextualSpacing/>
        <w:jc w:val="both"/>
      </w:pPr>
    </w:p>
    <w:p w14:paraId="5CCB0824" w14:textId="7404391F" w:rsidR="0054402F" w:rsidRDefault="0054402F" w:rsidP="00232F47">
      <w:pPr>
        <w:spacing w:line="480" w:lineRule="auto"/>
        <w:contextualSpacing/>
        <w:jc w:val="both"/>
      </w:pPr>
    </w:p>
    <w:p w14:paraId="6110579D" w14:textId="2CE06308" w:rsidR="0054402F" w:rsidRDefault="0054402F" w:rsidP="00232F47">
      <w:pPr>
        <w:spacing w:line="480" w:lineRule="auto"/>
        <w:contextualSpacing/>
        <w:jc w:val="both"/>
      </w:pPr>
      <w:r>
        <w:rPr>
          <w:noProof/>
        </w:rPr>
        <w:lastRenderedPageBreak/>
        <w:drawing>
          <wp:inline distT="0" distB="0" distL="0" distR="0" wp14:anchorId="37440219" wp14:editId="18433791">
            <wp:extent cx="5731404" cy="1747319"/>
            <wp:effectExtent l="0" t="0" r="0" b="5715"/>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rotWithShape="1">
                    <a:blip r:embed="rId22" cstate="print">
                      <a:extLst>
                        <a:ext uri="{28A0092B-C50C-407E-A947-70E740481C1C}">
                          <a14:useLocalDpi xmlns:a14="http://schemas.microsoft.com/office/drawing/2010/main" val="0"/>
                        </a:ext>
                      </a:extLst>
                    </a:blip>
                    <a:srcRect t="34910" b="34604"/>
                    <a:stretch/>
                  </pic:blipFill>
                  <pic:spPr bwMode="auto">
                    <a:xfrm>
                      <a:off x="0" y="0"/>
                      <a:ext cx="5731510" cy="1747351"/>
                    </a:xfrm>
                    <a:prstGeom prst="rect">
                      <a:avLst/>
                    </a:prstGeom>
                    <a:ln>
                      <a:noFill/>
                    </a:ln>
                    <a:extLst>
                      <a:ext uri="{53640926-AAD7-44D8-BBD7-CCE9431645EC}">
                        <a14:shadowObscured xmlns:a14="http://schemas.microsoft.com/office/drawing/2010/main"/>
                      </a:ext>
                    </a:extLst>
                  </pic:spPr>
                </pic:pic>
              </a:graphicData>
            </a:graphic>
          </wp:inline>
        </w:drawing>
      </w:r>
    </w:p>
    <w:p w14:paraId="3A894102" w14:textId="5844D20A" w:rsidR="000174E8" w:rsidRDefault="00781F90" w:rsidP="00F94BF6">
      <w:pPr>
        <w:spacing w:line="480" w:lineRule="auto"/>
        <w:contextualSpacing/>
        <w:jc w:val="both"/>
      </w:pPr>
      <w:r w:rsidRPr="004343A5">
        <w:t>Fig. S</w:t>
      </w:r>
      <w:r w:rsidR="00A45994" w:rsidRPr="004343A5">
        <w:t>1</w:t>
      </w:r>
      <w:r w:rsidR="00315498">
        <w:t>8</w:t>
      </w:r>
      <w:r w:rsidRPr="004343A5">
        <w:t xml:space="preserve">. </w:t>
      </w:r>
      <w:r w:rsidR="004343A5" w:rsidRPr="00487AAD">
        <w:t xml:space="preserve">Marginal effects from the </w:t>
      </w:r>
      <w:r w:rsidR="000531D3">
        <w:t xml:space="preserve">cod </w:t>
      </w:r>
      <w:r w:rsidR="00EC4377">
        <w:t>density</w:t>
      </w:r>
      <w:r w:rsidR="004343A5" w:rsidRPr="00487AAD">
        <w:t xml:space="preserve"> model </w:t>
      </w:r>
    </w:p>
    <w:p w14:paraId="3892FB76" w14:textId="65B7760A" w:rsidR="001633DA" w:rsidRDefault="001633DA" w:rsidP="00F94BF6">
      <w:pPr>
        <w:spacing w:line="480" w:lineRule="auto"/>
        <w:contextualSpacing/>
        <w:jc w:val="both"/>
      </w:pPr>
    </w:p>
    <w:p w14:paraId="4A383898" w14:textId="69E00CB0" w:rsidR="0054402F" w:rsidRDefault="0054402F" w:rsidP="00F94BF6">
      <w:pPr>
        <w:spacing w:line="480" w:lineRule="auto"/>
        <w:contextualSpacing/>
        <w:jc w:val="both"/>
      </w:pPr>
    </w:p>
    <w:p w14:paraId="5353A43D" w14:textId="4AD08C01" w:rsidR="0054402F" w:rsidRDefault="0054402F" w:rsidP="00F94BF6">
      <w:pPr>
        <w:spacing w:line="480" w:lineRule="auto"/>
        <w:contextualSpacing/>
        <w:jc w:val="both"/>
      </w:pPr>
    </w:p>
    <w:p w14:paraId="3D97E605" w14:textId="076017A0" w:rsidR="0054402F" w:rsidRDefault="0054402F" w:rsidP="00F94BF6">
      <w:pPr>
        <w:spacing w:line="480" w:lineRule="auto"/>
        <w:contextualSpacing/>
        <w:jc w:val="both"/>
      </w:pPr>
    </w:p>
    <w:p w14:paraId="0C770562" w14:textId="4D16332D" w:rsidR="0054402F" w:rsidRDefault="0054402F" w:rsidP="00F94BF6">
      <w:pPr>
        <w:spacing w:line="480" w:lineRule="auto"/>
        <w:contextualSpacing/>
        <w:jc w:val="both"/>
      </w:pPr>
    </w:p>
    <w:p w14:paraId="67B6367D" w14:textId="54553DE3" w:rsidR="0054402F" w:rsidRDefault="0054402F" w:rsidP="00F94BF6">
      <w:pPr>
        <w:spacing w:line="480" w:lineRule="auto"/>
        <w:contextualSpacing/>
        <w:jc w:val="both"/>
      </w:pPr>
    </w:p>
    <w:p w14:paraId="65341D8E" w14:textId="1B5EC69A" w:rsidR="0054402F" w:rsidRDefault="0054402F" w:rsidP="00F94BF6">
      <w:pPr>
        <w:spacing w:line="480" w:lineRule="auto"/>
        <w:contextualSpacing/>
        <w:jc w:val="both"/>
      </w:pPr>
    </w:p>
    <w:p w14:paraId="1DF5B8A5" w14:textId="76B95C58" w:rsidR="0054402F" w:rsidRDefault="0054402F" w:rsidP="00F94BF6">
      <w:pPr>
        <w:spacing w:line="480" w:lineRule="auto"/>
        <w:contextualSpacing/>
        <w:jc w:val="both"/>
      </w:pPr>
    </w:p>
    <w:p w14:paraId="401883F8" w14:textId="078B9F6F" w:rsidR="0054402F" w:rsidRDefault="0054402F" w:rsidP="00F94BF6">
      <w:pPr>
        <w:spacing w:line="480" w:lineRule="auto"/>
        <w:contextualSpacing/>
        <w:jc w:val="both"/>
      </w:pPr>
    </w:p>
    <w:p w14:paraId="12700CBD" w14:textId="6FA576F7" w:rsidR="0054402F" w:rsidRDefault="0054402F" w:rsidP="00F94BF6">
      <w:pPr>
        <w:spacing w:line="480" w:lineRule="auto"/>
        <w:contextualSpacing/>
        <w:jc w:val="both"/>
      </w:pPr>
    </w:p>
    <w:p w14:paraId="39D1C66F" w14:textId="3FB66EF6" w:rsidR="0054402F" w:rsidRDefault="0054402F" w:rsidP="00F94BF6">
      <w:pPr>
        <w:spacing w:line="480" w:lineRule="auto"/>
        <w:contextualSpacing/>
        <w:jc w:val="both"/>
      </w:pPr>
    </w:p>
    <w:p w14:paraId="54CB96A7" w14:textId="215F62DB" w:rsidR="0054402F" w:rsidRDefault="0054402F" w:rsidP="00F94BF6">
      <w:pPr>
        <w:spacing w:line="480" w:lineRule="auto"/>
        <w:contextualSpacing/>
        <w:jc w:val="both"/>
      </w:pPr>
    </w:p>
    <w:p w14:paraId="63602B65" w14:textId="7B6DB899" w:rsidR="0054402F" w:rsidRDefault="0054402F" w:rsidP="00F94BF6">
      <w:pPr>
        <w:spacing w:line="480" w:lineRule="auto"/>
        <w:contextualSpacing/>
        <w:jc w:val="both"/>
      </w:pPr>
    </w:p>
    <w:p w14:paraId="3B4FCFE6" w14:textId="7FE79061" w:rsidR="0054402F" w:rsidRDefault="0054402F" w:rsidP="00F94BF6">
      <w:pPr>
        <w:spacing w:line="480" w:lineRule="auto"/>
        <w:contextualSpacing/>
        <w:jc w:val="both"/>
      </w:pPr>
    </w:p>
    <w:p w14:paraId="719AD3AB" w14:textId="5BB73FD4" w:rsidR="0054402F" w:rsidRDefault="0054402F" w:rsidP="00F94BF6">
      <w:pPr>
        <w:spacing w:line="480" w:lineRule="auto"/>
        <w:contextualSpacing/>
        <w:jc w:val="both"/>
      </w:pPr>
    </w:p>
    <w:p w14:paraId="201899D5" w14:textId="6AD256D8" w:rsidR="0054402F" w:rsidRDefault="0054402F" w:rsidP="00F94BF6">
      <w:pPr>
        <w:spacing w:line="480" w:lineRule="auto"/>
        <w:contextualSpacing/>
        <w:jc w:val="both"/>
      </w:pPr>
    </w:p>
    <w:p w14:paraId="225A8DD6" w14:textId="07001DD7" w:rsidR="0054402F" w:rsidRDefault="0054402F" w:rsidP="00F94BF6">
      <w:pPr>
        <w:spacing w:line="480" w:lineRule="auto"/>
        <w:contextualSpacing/>
        <w:jc w:val="both"/>
      </w:pPr>
    </w:p>
    <w:p w14:paraId="2A858571" w14:textId="5F5D0CB3" w:rsidR="0054402F" w:rsidRDefault="0054402F" w:rsidP="00F94BF6">
      <w:pPr>
        <w:spacing w:line="480" w:lineRule="auto"/>
        <w:contextualSpacing/>
        <w:jc w:val="both"/>
      </w:pPr>
    </w:p>
    <w:p w14:paraId="0FBD2844" w14:textId="66BE6821" w:rsidR="0054402F" w:rsidRDefault="0054402F" w:rsidP="00F94BF6">
      <w:pPr>
        <w:spacing w:line="480" w:lineRule="auto"/>
        <w:contextualSpacing/>
        <w:jc w:val="both"/>
      </w:pPr>
    </w:p>
    <w:p w14:paraId="094C397C" w14:textId="2E63442E" w:rsidR="00B37D4F" w:rsidRDefault="0054402F" w:rsidP="00F94BF6">
      <w:pPr>
        <w:spacing w:line="480" w:lineRule="auto"/>
        <w:contextualSpacing/>
        <w:jc w:val="both"/>
      </w:pPr>
      <w:r>
        <w:rPr>
          <w:noProof/>
        </w:rPr>
        <w:lastRenderedPageBreak/>
        <w:drawing>
          <wp:inline distT="0" distB="0" distL="0" distR="0" wp14:anchorId="313B65BD" wp14:editId="54CA0E4A">
            <wp:extent cx="5731254" cy="4137434"/>
            <wp:effectExtent l="0" t="0" r="0" b="317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t="13900" b="13909"/>
                    <a:stretch/>
                  </pic:blipFill>
                  <pic:spPr bwMode="auto">
                    <a:xfrm>
                      <a:off x="0" y="0"/>
                      <a:ext cx="5731510" cy="4137618"/>
                    </a:xfrm>
                    <a:prstGeom prst="rect">
                      <a:avLst/>
                    </a:prstGeom>
                    <a:ln>
                      <a:noFill/>
                    </a:ln>
                    <a:extLst>
                      <a:ext uri="{53640926-AAD7-44D8-BBD7-CCE9431645EC}">
                        <a14:shadowObscured xmlns:a14="http://schemas.microsoft.com/office/drawing/2010/main"/>
                      </a:ext>
                    </a:extLst>
                  </pic:spPr>
                </pic:pic>
              </a:graphicData>
            </a:graphic>
          </wp:inline>
        </w:drawing>
      </w:r>
    </w:p>
    <w:p w14:paraId="04D3B982" w14:textId="6856E8D6" w:rsidR="00141641" w:rsidRDefault="00141641" w:rsidP="00141641">
      <w:pPr>
        <w:spacing w:line="480" w:lineRule="auto"/>
        <w:contextualSpacing/>
        <w:jc w:val="both"/>
      </w:pPr>
      <w:r w:rsidRPr="00D60A73">
        <w:t>Fig. S</w:t>
      </w:r>
      <w:r w:rsidR="00315498">
        <w:t>19</w:t>
      </w:r>
      <w:r w:rsidRPr="00D60A73">
        <w:t xml:space="preserve">. </w:t>
      </w:r>
      <w:proofErr w:type="gramStart"/>
      <w:r w:rsidR="00D60A73">
        <w:t>Density-weighted</w:t>
      </w:r>
      <w:r w:rsidR="00E54597">
        <w:t xml:space="preserve"> sea</w:t>
      </w:r>
      <w:proofErr w:type="gramEnd"/>
      <w:r w:rsidR="00E54597">
        <w:t xml:space="preserve"> bottom</w:t>
      </w:r>
      <w:r w:rsidR="00D60A73">
        <w:t xml:space="preserve"> oxygen by sub-division</w:t>
      </w:r>
      <w:r w:rsidR="00FB576C">
        <w:t>. Lines depict GAM fits (</w:t>
      </w:r>
      <m:oMath>
        <m:r>
          <w:rPr>
            <w:rFonts w:ascii="Cambria Math" w:hAnsi="Cambria Math"/>
          </w:rPr>
          <m:t>k</m:t>
        </m:r>
      </m:oMath>
      <w:r w:rsidR="00FB576C">
        <w:t>=4) fits</w:t>
      </w:r>
      <w:r w:rsidR="00017EB4">
        <w:t xml:space="preserve"> and the shaded area depicts the 95% confidence intervals.</w:t>
      </w:r>
    </w:p>
    <w:p w14:paraId="6712E9E1" w14:textId="3383C137" w:rsidR="007D61E5" w:rsidRDefault="007D61E5" w:rsidP="00141641">
      <w:pPr>
        <w:spacing w:line="480" w:lineRule="auto"/>
        <w:contextualSpacing/>
        <w:jc w:val="both"/>
        <w:rPr>
          <w:noProof/>
        </w:rPr>
      </w:pPr>
    </w:p>
    <w:p w14:paraId="60981B1E" w14:textId="1840DE28" w:rsidR="0054402F" w:rsidRDefault="0054402F" w:rsidP="00141641">
      <w:pPr>
        <w:spacing w:line="480" w:lineRule="auto"/>
        <w:contextualSpacing/>
        <w:jc w:val="both"/>
        <w:rPr>
          <w:noProof/>
        </w:rPr>
      </w:pPr>
    </w:p>
    <w:p w14:paraId="0B975C95" w14:textId="48C76E82" w:rsidR="0054402F" w:rsidRDefault="0054402F" w:rsidP="00141641">
      <w:pPr>
        <w:spacing w:line="480" w:lineRule="auto"/>
        <w:contextualSpacing/>
        <w:jc w:val="both"/>
        <w:rPr>
          <w:noProof/>
        </w:rPr>
      </w:pPr>
    </w:p>
    <w:p w14:paraId="25E75BC7" w14:textId="37B8A002" w:rsidR="0054402F" w:rsidRDefault="0054402F" w:rsidP="00141641">
      <w:pPr>
        <w:spacing w:line="480" w:lineRule="auto"/>
        <w:contextualSpacing/>
        <w:jc w:val="both"/>
        <w:rPr>
          <w:noProof/>
        </w:rPr>
      </w:pPr>
    </w:p>
    <w:p w14:paraId="40DF47D7" w14:textId="50D3D826" w:rsidR="0054402F" w:rsidRDefault="0054402F" w:rsidP="00141641">
      <w:pPr>
        <w:spacing w:line="480" w:lineRule="auto"/>
        <w:contextualSpacing/>
        <w:jc w:val="both"/>
        <w:rPr>
          <w:noProof/>
        </w:rPr>
      </w:pPr>
    </w:p>
    <w:p w14:paraId="6A1809DC" w14:textId="373F37E1" w:rsidR="0054402F" w:rsidRDefault="0054402F" w:rsidP="00141641">
      <w:pPr>
        <w:spacing w:line="480" w:lineRule="auto"/>
        <w:contextualSpacing/>
        <w:jc w:val="both"/>
        <w:rPr>
          <w:noProof/>
        </w:rPr>
      </w:pPr>
    </w:p>
    <w:p w14:paraId="0F4F8F5A" w14:textId="7A3B36A6" w:rsidR="0054402F" w:rsidRDefault="0054402F" w:rsidP="00141641">
      <w:pPr>
        <w:spacing w:line="480" w:lineRule="auto"/>
        <w:contextualSpacing/>
        <w:jc w:val="both"/>
        <w:rPr>
          <w:noProof/>
        </w:rPr>
      </w:pPr>
    </w:p>
    <w:p w14:paraId="4CAC7F08" w14:textId="10923225" w:rsidR="0054402F" w:rsidRDefault="0054402F" w:rsidP="00141641">
      <w:pPr>
        <w:spacing w:line="480" w:lineRule="auto"/>
        <w:contextualSpacing/>
        <w:jc w:val="both"/>
        <w:rPr>
          <w:noProof/>
        </w:rPr>
      </w:pPr>
    </w:p>
    <w:p w14:paraId="539A7FEB" w14:textId="692A4956" w:rsidR="0054402F" w:rsidRDefault="0054402F" w:rsidP="00141641">
      <w:pPr>
        <w:spacing w:line="480" w:lineRule="auto"/>
        <w:contextualSpacing/>
        <w:jc w:val="both"/>
        <w:rPr>
          <w:noProof/>
        </w:rPr>
      </w:pPr>
    </w:p>
    <w:p w14:paraId="164C68D2" w14:textId="0C5E0E71" w:rsidR="0054402F" w:rsidRDefault="0054402F" w:rsidP="00141641">
      <w:pPr>
        <w:spacing w:line="480" w:lineRule="auto"/>
        <w:contextualSpacing/>
        <w:jc w:val="both"/>
        <w:rPr>
          <w:noProof/>
        </w:rPr>
      </w:pPr>
    </w:p>
    <w:p w14:paraId="0F5CC9D7" w14:textId="75B7E6D6" w:rsidR="0054402F" w:rsidRDefault="0054402F" w:rsidP="00141641">
      <w:pPr>
        <w:spacing w:line="480" w:lineRule="auto"/>
        <w:contextualSpacing/>
        <w:jc w:val="both"/>
        <w:rPr>
          <w:noProof/>
        </w:rPr>
      </w:pPr>
    </w:p>
    <w:p w14:paraId="2B1FA69D" w14:textId="03B0E0EE" w:rsidR="0054402F" w:rsidRDefault="0054402F" w:rsidP="00141641">
      <w:pPr>
        <w:spacing w:line="480" w:lineRule="auto"/>
        <w:contextualSpacing/>
        <w:jc w:val="both"/>
      </w:pPr>
      <w:r>
        <w:rPr>
          <w:noProof/>
        </w:rPr>
        <w:lastRenderedPageBreak/>
        <w:drawing>
          <wp:inline distT="0" distB="0" distL="0" distR="0" wp14:anchorId="33B1B65F" wp14:editId="4B564E2C">
            <wp:extent cx="5730860" cy="4318503"/>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rotWithShape="1">
                    <a:blip r:embed="rId24" cstate="print">
                      <a:extLst>
                        <a:ext uri="{28A0092B-C50C-407E-A947-70E740481C1C}">
                          <a14:useLocalDpi xmlns:a14="http://schemas.microsoft.com/office/drawing/2010/main" val="0"/>
                        </a:ext>
                      </a:extLst>
                    </a:blip>
                    <a:srcRect t="12952" b="11692"/>
                    <a:stretch/>
                  </pic:blipFill>
                  <pic:spPr bwMode="auto">
                    <a:xfrm>
                      <a:off x="0" y="0"/>
                      <a:ext cx="5731510" cy="4318993"/>
                    </a:xfrm>
                    <a:prstGeom prst="rect">
                      <a:avLst/>
                    </a:prstGeom>
                    <a:ln>
                      <a:noFill/>
                    </a:ln>
                    <a:extLst>
                      <a:ext uri="{53640926-AAD7-44D8-BBD7-CCE9431645EC}">
                        <a14:shadowObscured xmlns:a14="http://schemas.microsoft.com/office/drawing/2010/main"/>
                      </a:ext>
                    </a:extLst>
                  </pic:spPr>
                </pic:pic>
              </a:graphicData>
            </a:graphic>
          </wp:inline>
        </w:drawing>
      </w:r>
    </w:p>
    <w:p w14:paraId="2024BB6F" w14:textId="5472217A" w:rsidR="00315498" w:rsidRDefault="00315498" w:rsidP="00315498">
      <w:pPr>
        <w:spacing w:line="480" w:lineRule="auto"/>
        <w:contextualSpacing/>
        <w:jc w:val="both"/>
      </w:pPr>
      <w:r w:rsidRPr="00D60A73">
        <w:t>Fig. S</w:t>
      </w:r>
      <w:r>
        <w:t>2</w:t>
      </w:r>
      <w:r w:rsidR="005C10B7">
        <w:t>0</w:t>
      </w:r>
      <w:r w:rsidRPr="00D60A73">
        <w:t xml:space="preserve">. </w:t>
      </w:r>
      <w:r>
        <w:t xml:space="preserve">Sea bottom oxygen concentration in the </w:t>
      </w:r>
      <w:r w:rsidR="003027F6">
        <w:t>environment, by</w:t>
      </w:r>
      <w:r>
        <w:t xml:space="preserve"> sub-division. Lines depict GAM fits (</w:t>
      </w:r>
      <m:oMath>
        <m:r>
          <w:rPr>
            <w:rFonts w:ascii="Cambria Math" w:hAnsi="Cambria Math"/>
          </w:rPr>
          <m:t>k</m:t>
        </m:r>
      </m:oMath>
      <w:r>
        <w:t>=4) fits and the shaded area depicts the 95% confidence intervals.</w:t>
      </w:r>
    </w:p>
    <w:p w14:paraId="24565C6E" w14:textId="77777777" w:rsidR="00315498" w:rsidRDefault="00315498" w:rsidP="00141641">
      <w:pPr>
        <w:spacing w:line="480" w:lineRule="auto"/>
        <w:contextualSpacing/>
        <w:jc w:val="both"/>
      </w:pPr>
    </w:p>
    <w:p w14:paraId="230C53ED" w14:textId="2AFC71FB" w:rsidR="007D61E5" w:rsidRDefault="007D61E5" w:rsidP="00141641">
      <w:pPr>
        <w:spacing w:line="480" w:lineRule="auto"/>
        <w:contextualSpacing/>
        <w:jc w:val="both"/>
      </w:pPr>
    </w:p>
    <w:p w14:paraId="31AD7D94" w14:textId="45E16D6F" w:rsidR="007D61E5" w:rsidRDefault="007D61E5" w:rsidP="00141641">
      <w:pPr>
        <w:spacing w:line="480" w:lineRule="auto"/>
        <w:contextualSpacing/>
        <w:jc w:val="both"/>
        <w:rPr>
          <w:noProof/>
        </w:rPr>
      </w:pPr>
    </w:p>
    <w:p w14:paraId="74301529" w14:textId="154A353D" w:rsidR="006710E6" w:rsidRDefault="006710E6" w:rsidP="00141641">
      <w:pPr>
        <w:spacing w:line="480" w:lineRule="auto"/>
        <w:contextualSpacing/>
        <w:jc w:val="both"/>
        <w:rPr>
          <w:noProof/>
        </w:rPr>
      </w:pPr>
    </w:p>
    <w:p w14:paraId="5AE92FA3" w14:textId="3ED56F2F" w:rsidR="006710E6" w:rsidRDefault="006710E6" w:rsidP="00141641">
      <w:pPr>
        <w:spacing w:line="480" w:lineRule="auto"/>
        <w:contextualSpacing/>
        <w:jc w:val="both"/>
        <w:rPr>
          <w:noProof/>
        </w:rPr>
      </w:pPr>
    </w:p>
    <w:p w14:paraId="1D17384A" w14:textId="1ED73D09" w:rsidR="006710E6" w:rsidRDefault="006710E6" w:rsidP="00141641">
      <w:pPr>
        <w:spacing w:line="480" w:lineRule="auto"/>
        <w:contextualSpacing/>
        <w:jc w:val="both"/>
        <w:rPr>
          <w:noProof/>
        </w:rPr>
      </w:pPr>
    </w:p>
    <w:p w14:paraId="424D470E" w14:textId="29ABB430" w:rsidR="006710E6" w:rsidRDefault="006710E6" w:rsidP="00141641">
      <w:pPr>
        <w:spacing w:line="480" w:lineRule="auto"/>
        <w:contextualSpacing/>
        <w:jc w:val="both"/>
        <w:rPr>
          <w:noProof/>
        </w:rPr>
      </w:pPr>
    </w:p>
    <w:p w14:paraId="3B2C4F95" w14:textId="2DF5DF2C" w:rsidR="006710E6" w:rsidRDefault="006710E6" w:rsidP="00141641">
      <w:pPr>
        <w:spacing w:line="480" w:lineRule="auto"/>
        <w:contextualSpacing/>
        <w:jc w:val="both"/>
        <w:rPr>
          <w:noProof/>
        </w:rPr>
      </w:pPr>
    </w:p>
    <w:p w14:paraId="4C7F5EDE" w14:textId="4D675A37" w:rsidR="006710E6" w:rsidRDefault="006710E6" w:rsidP="00141641">
      <w:pPr>
        <w:spacing w:line="480" w:lineRule="auto"/>
        <w:contextualSpacing/>
        <w:jc w:val="both"/>
        <w:rPr>
          <w:noProof/>
        </w:rPr>
      </w:pPr>
    </w:p>
    <w:p w14:paraId="10FCDB95" w14:textId="4F80904F" w:rsidR="006710E6" w:rsidRDefault="006710E6" w:rsidP="00141641">
      <w:pPr>
        <w:spacing w:line="480" w:lineRule="auto"/>
        <w:contextualSpacing/>
        <w:jc w:val="both"/>
        <w:rPr>
          <w:noProof/>
        </w:rPr>
      </w:pPr>
    </w:p>
    <w:p w14:paraId="122D14D9" w14:textId="52493ADF" w:rsidR="006710E6" w:rsidRDefault="00770D51" w:rsidP="00141641">
      <w:pPr>
        <w:spacing w:line="480" w:lineRule="auto"/>
        <w:contextualSpacing/>
        <w:jc w:val="both"/>
      </w:pPr>
      <w:r>
        <w:rPr>
          <w:noProof/>
        </w:rPr>
        <w:lastRenderedPageBreak/>
        <w:drawing>
          <wp:inline distT="0" distB="0" distL="0" distR="0" wp14:anchorId="5E644E3C" wp14:editId="0BE14670">
            <wp:extent cx="5730894" cy="4110273"/>
            <wp:effectExtent l="0" t="0" r="0" b="508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rotWithShape="1">
                    <a:blip r:embed="rId25" cstate="print">
                      <a:extLst>
                        <a:ext uri="{28A0092B-C50C-407E-A947-70E740481C1C}">
                          <a14:useLocalDpi xmlns:a14="http://schemas.microsoft.com/office/drawing/2010/main" val="0"/>
                        </a:ext>
                      </a:extLst>
                    </a:blip>
                    <a:srcRect t="14216" b="14062"/>
                    <a:stretch/>
                  </pic:blipFill>
                  <pic:spPr bwMode="auto">
                    <a:xfrm>
                      <a:off x="0" y="0"/>
                      <a:ext cx="5731510" cy="4110714"/>
                    </a:xfrm>
                    <a:prstGeom prst="rect">
                      <a:avLst/>
                    </a:prstGeom>
                    <a:ln>
                      <a:noFill/>
                    </a:ln>
                    <a:extLst>
                      <a:ext uri="{53640926-AAD7-44D8-BBD7-CCE9431645EC}">
                        <a14:shadowObscured xmlns:a14="http://schemas.microsoft.com/office/drawing/2010/main"/>
                      </a:ext>
                    </a:extLst>
                  </pic:spPr>
                </pic:pic>
              </a:graphicData>
            </a:graphic>
          </wp:inline>
        </w:drawing>
      </w:r>
    </w:p>
    <w:p w14:paraId="369EA458" w14:textId="30B3C975" w:rsidR="007D61E5" w:rsidRDefault="007D61E5" w:rsidP="007D61E5">
      <w:pPr>
        <w:spacing w:line="480" w:lineRule="auto"/>
        <w:contextualSpacing/>
        <w:jc w:val="both"/>
      </w:pPr>
      <w:r w:rsidRPr="00D60A73">
        <w:t>Fig. S</w:t>
      </w:r>
      <w:r>
        <w:t>2</w:t>
      </w:r>
      <w:r w:rsidR="005C10B7">
        <w:t>1</w:t>
      </w:r>
      <w:r w:rsidRPr="00D60A73">
        <w:t xml:space="preserve">. </w:t>
      </w:r>
      <w:r>
        <w:t xml:space="preserve">Density-weighted </w:t>
      </w:r>
      <w:r w:rsidR="002537BD">
        <w:t>depth</w:t>
      </w:r>
      <w:r w:rsidR="00192A81">
        <w:t xml:space="preserve"> </w:t>
      </w:r>
      <w:r>
        <w:t>by sub-division. Lines depict GAM fits (</w:t>
      </w:r>
      <m:oMath>
        <m:r>
          <w:rPr>
            <w:rFonts w:ascii="Cambria Math" w:hAnsi="Cambria Math"/>
          </w:rPr>
          <m:t>k</m:t>
        </m:r>
      </m:oMath>
      <w:r>
        <w:t>=4) fits and the shaded area depicts the 95% confidence intervals.</w:t>
      </w:r>
    </w:p>
    <w:p w14:paraId="045C10FE" w14:textId="5B048E47" w:rsidR="007D61E5" w:rsidRDefault="007D61E5" w:rsidP="00141641">
      <w:pPr>
        <w:spacing w:line="480" w:lineRule="auto"/>
        <w:contextualSpacing/>
        <w:jc w:val="both"/>
      </w:pPr>
    </w:p>
    <w:p w14:paraId="58D327DD" w14:textId="77777777" w:rsidR="007D61E5" w:rsidRDefault="007D61E5" w:rsidP="00141641">
      <w:pPr>
        <w:spacing w:line="480" w:lineRule="auto"/>
        <w:contextualSpacing/>
        <w:jc w:val="both"/>
      </w:pPr>
    </w:p>
    <w:p w14:paraId="3652364B" w14:textId="5DE0FC16" w:rsidR="00301A67" w:rsidRDefault="00301A67" w:rsidP="00141641">
      <w:pPr>
        <w:spacing w:line="480" w:lineRule="auto"/>
        <w:contextualSpacing/>
        <w:jc w:val="both"/>
      </w:pPr>
    </w:p>
    <w:p w14:paraId="1B33B9B4" w14:textId="5B9F4CCD" w:rsidR="00FD0203" w:rsidRDefault="00FD0203" w:rsidP="00141641">
      <w:pPr>
        <w:spacing w:line="480" w:lineRule="auto"/>
        <w:contextualSpacing/>
        <w:jc w:val="both"/>
        <w:rPr>
          <w:noProof/>
        </w:rPr>
      </w:pPr>
    </w:p>
    <w:p w14:paraId="09522A92" w14:textId="7FFEF905" w:rsidR="00467D1B" w:rsidRDefault="00467D1B" w:rsidP="00141641">
      <w:pPr>
        <w:spacing w:line="480" w:lineRule="auto"/>
        <w:contextualSpacing/>
        <w:jc w:val="both"/>
        <w:rPr>
          <w:noProof/>
        </w:rPr>
      </w:pPr>
    </w:p>
    <w:p w14:paraId="73A43D8F" w14:textId="7EDA83D1" w:rsidR="00467D1B" w:rsidRDefault="00467D1B" w:rsidP="00141641">
      <w:pPr>
        <w:spacing w:line="480" w:lineRule="auto"/>
        <w:contextualSpacing/>
        <w:jc w:val="both"/>
        <w:rPr>
          <w:noProof/>
        </w:rPr>
      </w:pPr>
    </w:p>
    <w:p w14:paraId="1FFFE648" w14:textId="37322DA6" w:rsidR="00467D1B" w:rsidRDefault="00467D1B" w:rsidP="00141641">
      <w:pPr>
        <w:spacing w:line="480" w:lineRule="auto"/>
        <w:contextualSpacing/>
        <w:jc w:val="both"/>
        <w:rPr>
          <w:noProof/>
        </w:rPr>
      </w:pPr>
    </w:p>
    <w:p w14:paraId="1B0E1CD0" w14:textId="0774136F" w:rsidR="00467D1B" w:rsidRDefault="00467D1B" w:rsidP="00141641">
      <w:pPr>
        <w:spacing w:line="480" w:lineRule="auto"/>
        <w:contextualSpacing/>
        <w:jc w:val="both"/>
        <w:rPr>
          <w:noProof/>
        </w:rPr>
      </w:pPr>
    </w:p>
    <w:p w14:paraId="0B1A41D3" w14:textId="095BED7C" w:rsidR="00467D1B" w:rsidRDefault="00467D1B" w:rsidP="00141641">
      <w:pPr>
        <w:spacing w:line="480" w:lineRule="auto"/>
        <w:contextualSpacing/>
        <w:jc w:val="both"/>
        <w:rPr>
          <w:noProof/>
        </w:rPr>
      </w:pPr>
    </w:p>
    <w:p w14:paraId="26B25982" w14:textId="23209131" w:rsidR="00467D1B" w:rsidRDefault="00467D1B" w:rsidP="00141641">
      <w:pPr>
        <w:spacing w:line="480" w:lineRule="auto"/>
        <w:contextualSpacing/>
        <w:jc w:val="both"/>
        <w:rPr>
          <w:noProof/>
        </w:rPr>
      </w:pPr>
    </w:p>
    <w:p w14:paraId="336ECAC9" w14:textId="3C664D86" w:rsidR="00467D1B" w:rsidRDefault="00467D1B" w:rsidP="00141641">
      <w:pPr>
        <w:spacing w:line="480" w:lineRule="auto"/>
        <w:contextualSpacing/>
        <w:jc w:val="both"/>
        <w:rPr>
          <w:noProof/>
        </w:rPr>
      </w:pPr>
    </w:p>
    <w:p w14:paraId="3BB8D29D" w14:textId="303F7EAD" w:rsidR="00467D1B" w:rsidRDefault="00F70BAB" w:rsidP="00141641">
      <w:pPr>
        <w:spacing w:line="480" w:lineRule="auto"/>
        <w:contextualSpacing/>
        <w:jc w:val="both"/>
      </w:pPr>
      <w:r>
        <w:rPr>
          <w:noProof/>
        </w:rPr>
        <w:lastRenderedPageBreak/>
        <w:drawing>
          <wp:inline distT="0" distB="0" distL="0" distR="0" wp14:anchorId="0EEB790F" wp14:editId="7BA665FC">
            <wp:extent cx="5731510" cy="5731510"/>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3E78160" w14:textId="4DFF444A" w:rsidR="00301A67" w:rsidRDefault="00301A67" w:rsidP="00301A67">
      <w:pPr>
        <w:spacing w:line="480" w:lineRule="auto"/>
        <w:contextualSpacing/>
        <w:jc w:val="both"/>
      </w:pPr>
      <w:r w:rsidRPr="00D60A73">
        <w:t>Fig. S</w:t>
      </w:r>
      <w:r w:rsidR="00FE63C9">
        <w:t>2</w:t>
      </w:r>
      <w:r w:rsidR="005C10B7">
        <w:t>2</w:t>
      </w:r>
      <w:r w:rsidRPr="00D60A73">
        <w:t xml:space="preserve">. </w:t>
      </w:r>
      <w:r w:rsidR="00F4430B">
        <w:t xml:space="preserve">Biomass of sprat over time </w:t>
      </w:r>
      <w:r w:rsidR="00B07BE1">
        <w:t>b</w:t>
      </w:r>
      <w:r w:rsidR="00F4430B">
        <w:t>y sub</w:t>
      </w:r>
      <w:r w:rsidR="001102D1">
        <w:t>-</w:t>
      </w:r>
      <w:r w:rsidR="00F4430B">
        <w:t>division</w:t>
      </w:r>
      <w:r w:rsidR="00E653F7">
        <w:t>. Lines depict GAM fits (</w:t>
      </w:r>
      <m:oMath>
        <m:r>
          <w:rPr>
            <w:rFonts w:ascii="Cambria Math" w:hAnsi="Cambria Math"/>
          </w:rPr>
          <m:t>k</m:t>
        </m:r>
      </m:oMath>
      <w:r w:rsidR="00E653F7">
        <w:t>=4) fits</w:t>
      </w:r>
      <w:r w:rsidR="00F70BAB">
        <w:t>.</w:t>
      </w:r>
    </w:p>
    <w:p w14:paraId="25212725" w14:textId="2F15ACEA" w:rsidR="00301A67" w:rsidRDefault="00301A67" w:rsidP="00141641">
      <w:pPr>
        <w:spacing w:line="480" w:lineRule="auto"/>
        <w:contextualSpacing/>
        <w:jc w:val="both"/>
      </w:pPr>
    </w:p>
    <w:p w14:paraId="6D974F2B" w14:textId="24387130" w:rsidR="00B80872" w:rsidRDefault="00B80872" w:rsidP="00141641">
      <w:pPr>
        <w:spacing w:line="480" w:lineRule="auto"/>
        <w:contextualSpacing/>
        <w:jc w:val="both"/>
        <w:rPr>
          <w:noProof/>
        </w:rPr>
      </w:pPr>
    </w:p>
    <w:p w14:paraId="245B1236" w14:textId="024BCC91" w:rsidR="006C212E" w:rsidRDefault="006C212E" w:rsidP="00141641">
      <w:pPr>
        <w:spacing w:line="480" w:lineRule="auto"/>
        <w:contextualSpacing/>
        <w:jc w:val="both"/>
        <w:rPr>
          <w:noProof/>
        </w:rPr>
      </w:pPr>
    </w:p>
    <w:p w14:paraId="30F38CC6" w14:textId="0A6C6752" w:rsidR="006C212E" w:rsidRDefault="006C212E" w:rsidP="00141641">
      <w:pPr>
        <w:spacing w:line="480" w:lineRule="auto"/>
        <w:contextualSpacing/>
        <w:jc w:val="both"/>
        <w:rPr>
          <w:noProof/>
        </w:rPr>
      </w:pPr>
    </w:p>
    <w:p w14:paraId="7BC461AB" w14:textId="37E3D5C2" w:rsidR="006C212E" w:rsidRDefault="006C212E" w:rsidP="00141641">
      <w:pPr>
        <w:spacing w:line="480" w:lineRule="auto"/>
        <w:contextualSpacing/>
        <w:jc w:val="both"/>
        <w:rPr>
          <w:noProof/>
        </w:rPr>
      </w:pPr>
    </w:p>
    <w:p w14:paraId="3A8C3809" w14:textId="304E92D4" w:rsidR="006C212E" w:rsidRDefault="006C212E" w:rsidP="00141641">
      <w:pPr>
        <w:spacing w:line="480" w:lineRule="auto"/>
        <w:contextualSpacing/>
        <w:jc w:val="both"/>
        <w:rPr>
          <w:noProof/>
        </w:rPr>
      </w:pPr>
    </w:p>
    <w:p w14:paraId="51639586" w14:textId="746C0C98" w:rsidR="006C212E" w:rsidRDefault="006C212E" w:rsidP="00141641">
      <w:pPr>
        <w:spacing w:line="480" w:lineRule="auto"/>
        <w:contextualSpacing/>
        <w:jc w:val="both"/>
        <w:rPr>
          <w:noProof/>
        </w:rPr>
      </w:pPr>
    </w:p>
    <w:p w14:paraId="702C1808" w14:textId="624781B5" w:rsidR="006C212E" w:rsidRDefault="00894E00" w:rsidP="00141641">
      <w:pPr>
        <w:spacing w:line="480" w:lineRule="auto"/>
        <w:contextualSpacing/>
        <w:jc w:val="both"/>
      </w:pPr>
      <w:r>
        <w:rPr>
          <w:noProof/>
        </w:rPr>
        <w:lastRenderedPageBreak/>
        <w:drawing>
          <wp:inline distT="0" distB="0" distL="0" distR="0" wp14:anchorId="6C47D791" wp14:editId="19FF578C">
            <wp:extent cx="5731439" cy="5386812"/>
            <wp:effectExtent l="0" t="0" r="0" b="0"/>
            <wp:docPr id="50" name="Picture 50" descr="Diagram,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hape, arrow&#10;&#10;Description automatically generated"/>
                    <pic:cNvPicPr/>
                  </pic:nvPicPr>
                  <pic:blipFill rotWithShape="1">
                    <a:blip r:embed="rId27" cstate="print">
                      <a:extLst>
                        <a:ext uri="{28A0092B-C50C-407E-A947-70E740481C1C}">
                          <a14:useLocalDpi xmlns:a14="http://schemas.microsoft.com/office/drawing/2010/main" val="0"/>
                        </a:ext>
                      </a:extLst>
                    </a:blip>
                    <a:srcRect t="3001" b="3012"/>
                    <a:stretch/>
                  </pic:blipFill>
                  <pic:spPr bwMode="auto">
                    <a:xfrm>
                      <a:off x="0" y="0"/>
                      <a:ext cx="5731510" cy="5386879"/>
                    </a:xfrm>
                    <a:prstGeom prst="rect">
                      <a:avLst/>
                    </a:prstGeom>
                    <a:ln>
                      <a:noFill/>
                    </a:ln>
                    <a:extLst>
                      <a:ext uri="{53640926-AAD7-44D8-BBD7-CCE9431645EC}">
                        <a14:shadowObscured xmlns:a14="http://schemas.microsoft.com/office/drawing/2010/main"/>
                      </a:ext>
                    </a:extLst>
                  </pic:spPr>
                </pic:pic>
              </a:graphicData>
            </a:graphic>
          </wp:inline>
        </w:drawing>
      </w:r>
    </w:p>
    <w:p w14:paraId="2C028F29" w14:textId="7D57EE55" w:rsidR="005C7180" w:rsidRDefault="005C7180" w:rsidP="005C7180">
      <w:pPr>
        <w:spacing w:line="480" w:lineRule="auto"/>
        <w:contextualSpacing/>
        <w:jc w:val="both"/>
      </w:pPr>
      <w:r w:rsidRPr="00D60A73">
        <w:t>Fig. S</w:t>
      </w:r>
      <w:r>
        <w:t>2</w:t>
      </w:r>
      <w:r w:rsidR="005C10B7">
        <w:t>3</w:t>
      </w:r>
      <w:r w:rsidRPr="00D60A73">
        <w:t xml:space="preserve">. </w:t>
      </w:r>
      <w:r w:rsidR="009D0CB3">
        <w:t xml:space="preserve">Rectangle-level </w:t>
      </w:r>
      <w:r w:rsidR="00265070">
        <w:t xml:space="preserve">log biomass </w:t>
      </w:r>
      <w:r w:rsidR="00D92EBA">
        <w:t xml:space="preserve">of </w:t>
      </w:r>
      <w:r w:rsidR="00D92EBA">
        <w:t xml:space="preserve">sprat </w:t>
      </w:r>
      <w:r w:rsidR="00710D0C">
        <w:t xml:space="preserve">indicating </w:t>
      </w:r>
      <w:r w:rsidR="009D0D22">
        <w:t>rectangles with missing values.</w:t>
      </w:r>
    </w:p>
    <w:p w14:paraId="18CF96A4" w14:textId="4BCD2A5B" w:rsidR="005C7180" w:rsidRDefault="005C7180" w:rsidP="00141641">
      <w:pPr>
        <w:spacing w:line="480" w:lineRule="auto"/>
        <w:contextualSpacing/>
        <w:jc w:val="both"/>
      </w:pPr>
    </w:p>
    <w:p w14:paraId="18DEBADB" w14:textId="3372109F" w:rsidR="00744B95" w:rsidRDefault="00744B95" w:rsidP="00141641">
      <w:pPr>
        <w:spacing w:line="480" w:lineRule="auto"/>
        <w:contextualSpacing/>
        <w:jc w:val="both"/>
      </w:pPr>
    </w:p>
    <w:p w14:paraId="70D16DA7" w14:textId="77777777" w:rsidR="00343540" w:rsidRDefault="00343540" w:rsidP="001B583F">
      <w:pPr>
        <w:spacing w:line="480" w:lineRule="auto"/>
        <w:contextualSpacing/>
        <w:mirrorIndents/>
        <w:jc w:val="both"/>
      </w:pPr>
    </w:p>
    <w:p w14:paraId="2076CF05" w14:textId="77777777" w:rsidR="00343540" w:rsidRDefault="00343540" w:rsidP="001B583F">
      <w:pPr>
        <w:spacing w:line="480" w:lineRule="auto"/>
        <w:contextualSpacing/>
        <w:mirrorIndents/>
        <w:jc w:val="both"/>
      </w:pPr>
    </w:p>
    <w:p w14:paraId="180504EC" w14:textId="77777777" w:rsidR="00343540" w:rsidRDefault="00343540" w:rsidP="001B583F">
      <w:pPr>
        <w:spacing w:line="480" w:lineRule="auto"/>
        <w:contextualSpacing/>
        <w:mirrorIndents/>
        <w:jc w:val="both"/>
      </w:pPr>
    </w:p>
    <w:p w14:paraId="2CAFBADD" w14:textId="77777777" w:rsidR="00343540" w:rsidRDefault="00343540" w:rsidP="001B583F">
      <w:pPr>
        <w:spacing w:line="480" w:lineRule="auto"/>
        <w:contextualSpacing/>
        <w:mirrorIndents/>
        <w:jc w:val="both"/>
      </w:pPr>
    </w:p>
    <w:p w14:paraId="653626ED" w14:textId="1478FD94" w:rsidR="00343540" w:rsidRDefault="00343540" w:rsidP="001B583F">
      <w:pPr>
        <w:spacing w:line="480" w:lineRule="auto"/>
        <w:contextualSpacing/>
        <w:mirrorIndents/>
        <w:jc w:val="both"/>
      </w:pPr>
    </w:p>
    <w:p w14:paraId="00A4CAC5" w14:textId="4795DBB2" w:rsidR="00775A93" w:rsidRDefault="00775A93" w:rsidP="001B583F">
      <w:pPr>
        <w:spacing w:line="480" w:lineRule="auto"/>
        <w:contextualSpacing/>
        <w:mirrorIndents/>
        <w:jc w:val="both"/>
      </w:pPr>
    </w:p>
    <w:p w14:paraId="1CE3EF6C" w14:textId="06B8C781" w:rsidR="00155B2A" w:rsidRDefault="00A0597E" w:rsidP="001B583F">
      <w:pPr>
        <w:spacing w:line="480" w:lineRule="auto"/>
        <w:contextualSpacing/>
        <w:mirrorIndents/>
        <w:jc w:val="both"/>
      </w:pPr>
      <w:r>
        <w:rPr>
          <w:noProof/>
        </w:rPr>
        <w:lastRenderedPageBreak/>
        <w:drawing>
          <wp:inline distT="0" distB="0" distL="0" distR="0" wp14:anchorId="79CA6731" wp14:editId="1DE3208A">
            <wp:extent cx="5730918" cy="2960483"/>
            <wp:effectExtent l="0" t="0" r="0" b="0"/>
            <wp:docPr id="51" name="Picture 5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31044" b="29452"/>
                    <a:stretch/>
                  </pic:blipFill>
                  <pic:spPr bwMode="auto">
                    <a:xfrm>
                      <a:off x="0" y="0"/>
                      <a:ext cx="5731510" cy="2960789"/>
                    </a:xfrm>
                    <a:prstGeom prst="rect">
                      <a:avLst/>
                    </a:prstGeom>
                    <a:ln>
                      <a:noFill/>
                    </a:ln>
                    <a:extLst>
                      <a:ext uri="{53640926-AAD7-44D8-BBD7-CCE9431645EC}">
                        <a14:shadowObscured xmlns:a14="http://schemas.microsoft.com/office/drawing/2010/main"/>
                      </a:ext>
                    </a:extLst>
                  </pic:spPr>
                </pic:pic>
              </a:graphicData>
            </a:graphic>
          </wp:inline>
        </w:drawing>
      </w:r>
    </w:p>
    <w:p w14:paraId="7F2C9EAE" w14:textId="185D94A0" w:rsidR="000C36C2" w:rsidRDefault="00BD6851" w:rsidP="000C36C2">
      <w:pPr>
        <w:spacing w:line="480" w:lineRule="auto"/>
        <w:contextualSpacing/>
        <w:mirrorIndents/>
        <w:jc w:val="both"/>
      </w:pPr>
      <w:r w:rsidRPr="00D60A73">
        <w:t>Fig. S</w:t>
      </w:r>
      <w:r>
        <w:t>2</w:t>
      </w:r>
      <w:r w:rsidR="005C10B7">
        <w:t>4</w:t>
      </w:r>
      <w:r w:rsidR="00CE4CF0">
        <w:t>.</w:t>
      </w:r>
      <w:r w:rsidR="001443C0">
        <w:t xml:space="preserve"> Sea bottom temperature </w:t>
      </w:r>
      <w:r w:rsidR="00457226">
        <w:t xml:space="preserve">(exemplified using year 1999) in </w:t>
      </w:r>
      <w:r w:rsidR="00457226" w:rsidRPr="00C038C3">
        <w:t>the study area</w:t>
      </w:r>
      <w:r w:rsidR="00457226">
        <w:t>. Panel (</w:t>
      </w:r>
      <w:r w:rsidR="00C05F08">
        <w:t>B</w:t>
      </w:r>
      <w:r w:rsidR="00457226">
        <w:t xml:space="preserve">) </w:t>
      </w:r>
      <w:r w:rsidR="00807573">
        <w:t xml:space="preserve">temperature </w:t>
      </w:r>
      <w:r w:rsidR="00BE1227">
        <w:t xml:space="preserve">weighted </w:t>
      </w:r>
      <w:r w:rsidR="00022F68">
        <w:t xml:space="preserve">by </w:t>
      </w:r>
      <w:r w:rsidR="00457226" w:rsidRPr="00C038C3">
        <w:t>predicted cod density</w:t>
      </w:r>
      <w:r w:rsidR="00457226">
        <w:t xml:space="preserve">. </w:t>
      </w:r>
      <w:r w:rsidR="000C36C2">
        <w:t>Colors indicate quantiles (</w:t>
      </w:r>
      <w:r w:rsidR="000C36C2" w:rsidRPr="00C038C3">
        <w:t>1</w:t>
      </w:r>
      <w:r w:rsidR="000C36C2" w:rsidRPr="00C038C3">
        <w:rPr>
          <w:vertAlign w:val="superscript"/>
        </w:rPr>
        <w:t>st</w:t>
      </w:r>
      <w:r w:rsidR="000C36C2">
        <w:t xml:space="preserve"> quartile, median and 3</w:t>
      </w:r>
      <w:r w:rsidR="000C36C2" w:rsidRPr="00F469BE">
        <w:rPr>
          <w:vertAlign w:val="superscript"/>
        </w:rPr>
        <w:t>rd</w:t>
      </w:r>
      <w:r w:rsidR="000C36C2" w:rsidRPr="00C038C3">
        <w:t xml:space="preserve"> </w:t>
      </w:r>
      <w:r w:rsidR="000C36C2">
        <w:t>quartile). Lines depict GAM fits (</w:t>
      </w:r>
      <m:oMath>
        <m:r>
          <w:rPr>
            <w:rFonts w:ascii="Cambria Math" w:hAnsi="Cambria Math"/>
          </w:rPr>
          <m:t>k</m:t>
        </m:r>
      </m:oMath>
      <w:r w:rsidR="000C36C2">
        <w:t>=4)</w:t>
      </w:r>
      <w:r w:rsidR="000C36C2" w:rsidRPr="00C038C3">
        <w:t>.</w:t>
      </w:r>
    </w:p>
    <w:p w14:paraId="1C376AD9" w14:textId="77777777" w:rsidR="00CD6B1D" w:rsidRDefault="00CD6B1D" w:rsidP="000C36C2">
      <w:pPr>
        <w:spacing w:line="480" w:lineRule="auto"/>
        <w:contextualSpacing/>
        <w:mirrorIndents/>
        <w:jc w:val="both"/>
      </w:pPr>
    </w:p>
    <w:p w14:paraId="15305EFE" w14:textId="7AA55CAC" w:rsidR="00CD6B1D" w:rsidRDefault="0072455B" w:rsidP="00896845">
      <w:pPr>
        <w:spacing w:line="480" w:lineRule="auto"/>
        <w:contextualSpacing/>
        <w:mirrorIndents/>
        <w:jc w:val="center"/>
      </w:pPr>
      <w:r>
        <w:rPr>
          <w:noProof/>
        </w:rPr>
        <w:lastRenderedPageBreak/>
        <w:drawing>
          <wp:inline distT="0" distB="0" distL="0" distR="0" wp14:anchorId="34E136BC" wp14:editId="22E41669">
            <wp:extent cx="5731510" cy="573151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B8EC98" w14:textId="5F204C97" w:rsidR="00CD6B1D" w:rsidRDefault="00CD6B1D" w:rsidP="00CD6B1D">
      <w:pPr>
        <w:spacing w:line="480" w:lineRule="auto"/>
        <w:contextualSpacing/>
        <w:mirrorIndents/>
        <w:jc w:val="both"/>
      </w:pPr>
      <w:r w:rsidRPr="00D60A73">
        <w:t>Fig. S</w:t>
      </w:r>
      <w:r>
        <w:t>2</w:t>
      </w:r>
      <w:r w:rsidR="00896845">
        <w:t>5</w:t>
      </w:r>
      <w:r w:rsidR="00CE4CF0">
        <w:t>. Comparison of oxygen concentrations between the “GEOMAR” model</w:t>
      </w:r>
      <w:r w:rsidR="00D319BC">
        <w:t xml:space="preserve"> </w:t>
      </w:r>
      <w:r w:rsidR="00D319BC">
        <w:fldChar w:fldCharType="begin"/>
      </w:r>
      <w:r w:rsidR="00F03C00">
        <w:instrText xml:space="preserve"> ADDIN ZOTERO_ITEM CSL_CITATION {"citationID":"mAZPVznJ","properties":{"formattedCitation":"[5,6]","plainCitation":"[5,6]","noteIndex":0},"citationItems":[{"id":3932,"uris":["http://zotero.org/users/6116610/items/SVWTMUXS"],"itemData":{"id":3932,"type":"article-journal","abstract":"The Baltic Sea deep waters suffer from extended areas of hypoxia and anoxia. Their intra- and inter-annual variability is mainly determined by saline inflows which transport oxygenated water to deeper layers. During the last decades, oxygen conditions in the Baltic Sea have generally worsened and thus, the extent of hypoxic as well as anoxic bottom water has increased considerably. Climate change may further increase hypoxia due to changes in the atmospheric forcing conditions resulting in less deep water renewal Baltic inflows, decreased oxygen solubility and increased respiration rates. Feedback from climate change can amplify effects from eutrophication. A decline in oxygen conditions has generally a negative impact on marine life in the Baltic Sea. Thus, a detailed description of the evolution of oxygenated, hypoxic and anoxic areas is particularly required when studying oxygen-related processes such as habitat utilization of spawning fish, survival rates of their eggs as well as settlement probability of juveniles. One of today's major challenges is still the modeling of deep water dissolved oxygen, especially for the Baltic Sea with its seasonal and quasi-permanent extended areas of oxygen deficiency. The detailed spatial and temporal evolution of the oxygen concentrations in the entire Baltic Sea have been simulated for the period 1970–2010 by utilizing a hydrodynamic Baltic Sea model coupled to a simple pelagic and benthic oxygen consumption model. Model results are in very good agreement with CTD/O2-profiles taken in different areas of the Baltic Sea. The model proved to be a useful tool to describe the detailed evolution of oxygenated, hypoxic and anoxic areas in the entire Baltic Sea. Model results are further applied to determine frequencies of the occurrence of areas of oxygen deficiency and cod reproduction volumes.","container-title":"Journal of Marine Systems","DOI":"10.1016/j.jmarsys.2014.02.012","ISSN":"0924-7963","journalAbbreviation":"Journal of Marine Systems","language":"en","page":"20-28","source":"ScienceDirect","title":"Quantifying the heterogeneity of hypoxic and anoxic areas in the Baltic Sea by a simplified coupled hydrodynamic-oxygen consumption model approach","volume":"134","author":[{"family":"Lehmann","given":"Andreas"},{"family":"Hinrichsen","given":"Hans-Harald"},{"family":"Getzlaff","given":"Klaus"},{"family":"Myrberg","given":"Kai"}],"issued":{"date-parts":[["2014",6,1]]},"citation-key":"lehmannQuantifyingHeterogeneityHypoxic2014"}},{"id":3935,"uris":["http://zotero.org/users/6116610/items/JA74FZ3R"],"itemData":{"id":3935,"type":"article-journal","abstract":"Due to the ephemeral nature of the atmospheric conditions over the Baltic Sea, the flow field is highly variable, and thus, changes in the resulting circulation and upwelling are difficult to observe. However, three-dimensional models, forced by realistic atmospheric conditions and river runoff, have reached such a state of accuracy that the highly fluctuating current field and the associated evolution of the temperature and salinity field can be described. In this work, effects of remote and local atmospheric forcing on circulation and upwelling in the Baltic Sea are investigated. Changes in the characteristics of the large-scale atmospheric wind field over the central and eastern North Atlantic can be described by the North Atlantic Oscillation (NAO). The NAO is related to the strength and geographical position of weather systems as they cross the North Atlantic and thus has a direct impact on the climate in Europe. To relate the local wind field over the Baltic Sea to the large-scale atmospheric circulation, we defined a Baltic Sea Index (BSI), which is the difference of normalised sea level pressures between Oslo in Norway and Szczecin in Poland. The NAO is significantly related to the BSI. Furthermore, the BSI is highly correlated with the storage variation of the Baltic Sea and the volume exchange through the Danish Sounds. Based on three-dimensional model calculations, it is shown that different phases of the NAO during winter result in major changes of horizontal transports in the deep basins of the Baltic Sea and in upwelling along the coasts as well as in the interior of the basins. During NAO+ phases, strong Ekman currents are produced with increased up- and downwelling along the coasts and associated coastal jets, whereas during NAO− phases, Ekman drift and upwelling are strongly reduced, and the flow field can almost entirely be described by the barotropic stream function. The general nature of the mean circulation in the deep basins of the Baltic Sea, obtained from a 10-yr model run, can be described by the depth integrated vorticity balance derived from the transport equation for variable depth.","container-title":"Tellus A","DOI":"10.1034/j.1600-0870.2002.00289.x","ISSN":"1600-0870","issue":"3","language":"en","note":"_eprint: https://onlinelibrary.wiley.com/doi/pdf/10.1034/j.1600-0870.2002.00289.x","page":"299-316","source":"Wiley Online Library","title":"Effects of remote and local atmospheric forcing on circulation and upwelling in the Baltic Sea","volume":"54","author":[{"family":"Lehmann","given":"A."},{"family":"Krauss","given":"W."},{"family":"Hinrichsen","given":"H.-H."}],"issued":{"date-parts":[["2002"]]},"citation-key":"lehmannEffectsRemoteLocal2002"}}],"schema":"https://github.com/citation-style-language/schema/raw/master/csl-citation.json"} </w:instrText>
      </w:r>
      <w:r w:rsidR="00D319BC">
        <w:fldChar w:fldCharType="separate"/>
      </w:r>
      <w:r w:rsidR="00F03C00">
        <w:rPr>
          <w:noProof/>
        </w:rPr>
        <w:t>[5,6]</w:t>
      </w:r>
      <w:r w:rsidR="00D319BC">
        <w:fldChar w:fldCharType="end"/>
      </w:r>
      <w:r w:rsidR="00D319BC">
        <w:t xml:space="preserve"> (gray lines and points) and the </w:t>
      </w:r>
      <w:r w:rsidR="00D319BC">
        <w:fldChar w:fldCharType="begin"/>
      </w:r>
      <w:r w:rsidR="00F03C00">
        <w:instrText xml:space="preserve"> ADDIN ZOTERO_ITEM CSL_CITATION {"citationID":"Z7ZJuPhV","properties":{"formattedCitation":"[7\\uc0\\u8211{}9]","plainCitation":"[7–9]","noteIndex":0},"citationItems":[{"id":2625,"uris":["http://zotero.org/users/6116610/items/XQYSVHPA"],"itemData":{"id":2625,"type":"article-journal","abstract":"Oxygen and phosphorus dynamics and cyanobacterial blooms in the Baltic Sea are discussed using results from the Swedish Coastal and Ocean Biogeochemical model (SCOBI) coupled to the Rossby Centre Ocean model (RCO). The high-resolution circulation model is used to simulate the time period from 1902 to 1998 using reconstructed physical forcing and climatological nutrient loads of the late 20th century. The analysis of the results covers the last 30 years of the simulation period. The results emphasize the importance of internal phosphorus and oxygen dynamics, the variability of physical conditions and the natural long-term variability of phosphorus supplies from land on the phosphorus content in the Baltic Sea. These mechanisms play an important role on the variability of available surface layer phosphorus in late winter in the Baltic Sea. The content of cyanobacteria increases with the availability of phosphorus in the surface layers of the Baltic proper and the probability for large cyanobacteria blooms in the model is rapidly increased at higher concentrations of excess dissolved inorganic phosphorus in late winter. The natural increase of phosphorus supplies from land due to increased river runoff since the early 1970s may to a large degree explain the increased phosphorus content in the Baltic proper. Another significant fraction of the increase is explained by the release of phosphorus from increased anoxic areas during the period. These results refer to the long-term variability of the phosphorus cycle. In accordance to earlier publications is the short-term (i.e. interannual) variability of the phosphorus content in the Baltic proper mainly explained by oxygen dependent sediment fluxes.","container-title":"Journal of Marine Systems","DOI":"10.1016/j.jmarsys.2008.08.009","ISSN":"0924-7963","issue":"1","journalAbbreviation":"Journal of Marine Systems","language":"en","page":"163-184","source":"ScienceDirect","title":"On the dynamics of oxygen, phosphorus and cyanobacteria in the Baltic Sea; A model study","volume":"75","author":[{"family":"Eilola","given":"Kari"},{"family":"Meier","given":"H. E. Markus"},{"family":"Almroth","given":"Elin"}],"issued":{"date-parts":[["2009",1,1]]},"citation-key":"eilolaDynamicsOxygenPhosphorus2009"}},{"id":2656,"uris":["http://zotero.org/users/6116610/items/IS2SIQYY"],"itemData":{"id":2656,"type":"article-journal","abstract":"&lt;p&gt;&lt;strong class=\"journal-contentHeaderColor\"&gt;Abstract.&lt;/strong&gt; We present Nemo-Nordic, a Baltic and North Sea model based on the NEMO ocean engine. Surrounded by highly industrialized countries, the Baltic and North seas and their assets associated with shipping, fishing and tourism are vulnerable to anthropogenic pressure and climate change. Ocean models providing reliable forecasts and enabling climatic studies are important tools for the shipping infrastructure and to get a better understanding of the effects of climate change on the marine ecosystems. Nemo-Nordic is intended to be a tool for both short-term and long-term simulations and to be used for ocean forecasting as well as process and climatic studies. Here, the scientific and technical choices within Nemo-Nordic are introduced, and the reasons behind the design of the model and its domain and the inclusion of the two seas are explained. The model's ability to represent barotropic and baroclinic dynamics, as well as the vertical structure of the water column, is presented. Biases are shown and discussed. The short-term capabilities of the model are presented, especially its capabilities to represent sea level on an hourly timescale with a high degree of accuracy. We also show that the model can represent longer timescales, with a focus on the major Baltic inflows and the variability in deep-water salinity in the Baltic Sea.&lt;/p&gt;","container-title":"Geoscientific Model Development","DOI":"10.5194/gmd-12-363-2019","ISSN":"1991-959X","issue":"1","language":"English","note":"publisher: Copernicus GmbH","page":"363-386","source":"gmd.copernicus.org","title":"Nemo-Nordic 1.0: a NEMO-based ocean model for the Baltic and North seas – research and operational applications","title-short":"Nemo-Nordic 1.0","volume":"12","author":[{"family":"Hordoir","given":"Robinson"},{"family":"Axell","given":"Lars"},{"family":"Höglund","given":"Anders"},{"family":"Dieterich","given":"Christian"},{"family":"Fransner","given":"Filippa"},{"family":"Gröger","given":"Matthias"},{"family":"Liu","given":"Ye"},{"family":"Pemberton","given":"Per"},{"family":"Schimanke","given":"Semjon"},{"family":"Andersson","given":"Helen"},{"family":"Ljungemyr","given":"Patrik"},{"family":"Nygren","given":"Petter"},{"family":"Falahat","given":"Saeed"},{"family":"Nord","given":"Adam"},{"family":"Jönsson","given":"Anette"},{"family":"Lake","given":"Iréne"},{"family":"Döös","given":"Kristofer"},{"family":"Hieronymus","given":"Magnus"},{"family":"Dietze","given":"Heiner"},{"family":"Löptien","given":"Ulrike"},{"family":"Kuznetsov","given":"Ivan"},{"family":"Westerlund","given":"Antti"},{"family":"Tuomi","given":"Laura"},{"family":"Haapala","given":"Jari"}],"issued":{"date-parts":[["2019",1,21]]},"citation-key":"hordoirNemoNordicNEMObasedOcean2019"}},{"id":2315,"uris":["http://zotero.org/users/6116610/items/PUBNC2S6"],"itemData":{"id":2315,"type":"article-journal","abstract":"A fully coupled high-resolution 3-dimensional biogeochemical–physical ocean model including an empirical wave model was used to investigate the long-term average (1970–2007) distributions and transports of resuspended matter and other types of suspended organic matter in the Baltic Sea. Modelled bottom types were compared to observations and the results showed that the model successfully managed to capture the horizontal, as well as the vertical, distribution of the different bottom types: accumulation, transport and erosion bottoms. The model also captured well the nutrient element contents in the sediments. On average the largest contribution of resuspended organic carbon to the transport of total organic carbon is found at erosion and transport bottoms. Although the relative transport of resuspended organic carbon at deeper accumulation bottoms in general is low (&lt;10% of total), the central parts of the sub-basins act on average as sinks that import organic matter while the more shallow areas and the coastal regions acts as sources of organic carbon in the water column. This indicates that the particulate organic matter produced in erosion and transport areas might be kept in suspension long enough to be transported and settle in less energetic areas, i.e. on accumulation bottoms.","container-title":"Journal of Marine Systems","DOI":"10.1016/j.jmarsys.2011.02.005","ISSN":"0924-7963","issue":"1","journalAbbreviation":"Journal of Marine Systems","language":"en","page":"1-12","source":"ScienceDirect","title":"Transport of fresh and resuspended particulate organic material in the Baltic Sea — a model study","volume":"87","author":[{"family":"Almroth-Rosell","given":"Elin"},{"family":"Eilola","given":"Kari"},{"family":"Hordoir","given":"Robinson"},{"family":"Meier","given":"H. E. Markus"},{"family":"Hall","given":"Per O. J."}],"issued":{"date-parts":[["2011",7,1]]},"citation-key":"almroth-rosellTransportFreshResuspended2011"}}],"schema":"https://github.com/citation-style-language/schema/raw/master/csl-citation.json"} </w:instrText>
      </w:r>
      <w:r w:rsidR="00D319BC">
        <w:fldChar w:fldCharType="separate"/>
      </w:r>
      <w:r w:rsidR="00F03C00" w:rsidRPr="00F03C00">
        <w:rPr>
          <w:lang w:val="en-GB"/>
        </w:rPr>
        <w:t>[7–9]</w:t>
      </w:r>
      <w:r w:rsidR="00D319BC">
        <w:fldChar w:fldCharType="end"/>
      </w:r>
      <w:r w:rsidR="000964D4">
        <w:t xml:space="preserve"> NEMO-NORDIC-SCOBI models</w:t>
      </w:r>
      <w:r w:rsidR="00C10DF5">
        <w:t xml:space="preserve"> (brown lines and points)</w:t>
      </w:r>
      <w:r w:rsidR="005702E5">
        <w:t xml:space="preserve"> in ICES subdivision 25</w:t>
      </w:r>
      <w:r w:rsidR="000F09F2">
        <w:t xml:space="preserve"> between 1993–2016.</w:t>
      </w:r>
      <w:r w:rsidR="005702E5">
        <w:t xml:space="preserve"> Solid lines depict the median in the environment </w:t>
      </w:r>
      <w:r w:rsidR="00A73D1C">
        <w:t>in the interquartile depth range (29-61 m)</w:t>
      </w:r>
      <w:r w:rsidR="00EE477B">
        <w:t>, and dashed lines depict the median oxygen concentration weighted by the predicted biomass density of cod.</w:t>
      </w:r>
    </w:p>
    <w:p w14:paraId="2A201641" w14:textId="1A4D5F83" w:rsidR="005C7180" w:rsidRDefault="005C7180" w:rsidP="001B583F">
      <w:pPr>
        <w:spacing w:line="480" w:lineRule="auto"/>
        <w:contextualSpacing/>
        <w:mirrorIndents/>
        <w:jc w:val="both"/>
      </w:pPr>
    </w:p>
    <w:p w14:paraId="08F23523" w14:textId="77777777" w:rsidR="00A179FF" w:rsidRDefault="00A179FF">
      <w:pPr>
        <w:rPr>
          <w:b/>
          <w:sz w:val="28"/>
          <w:szCs w:val="28"/>
        </w:rPr>
      </w:pPr>
      <w:r>
        <w:rPr>
          <w:b/>
          <w:sz w:val="28"/>
          <w:szCs w:val="28"/>
        </w:rPr>
        <w:br w:type="page"/>
      </w:r>
    </w:p>
    <w:p w14:paraId="07E1217A" w14:textId="752AE077" w:rsidR="0098399E" w:rsidRPr="00C038C3" w:rsidRDefault="0098399E" w:rsidP="0098399E">
      <w:pPr>
        <w:pStyle w:val="Heading1"/>
        <w:keepNext w:val="0"/>
        <w:keepLines w:val="0"/>
        <w:spacing w:before="0" w:after="0" w:line="480" w:lineRule="auto"/>
        <w:contextualSpacing/>
        <w:mirrorIndents/>
        <w:jc w:val="both"/>
        <w:rPr>
          <w:b/>
          <w:sz w:val="28"/>
          <w:szCs w:val="28"/>
        </w:rPr>
      </w:pPr>
      <w:r w:rsidRPr="00C038C3">
        <w:rPr>
          <w:b/>
          <w:sz w:val="28"/>
          <w:szCs w:val="28"/>
        </w:rPr>
        <w:lastRenderedPageBreak/>
        <w:t>Literature cited</w:t>
      </w:r>
    </w:p>
    <w:p w14:paraId="2AE78E78" w14:textId="77777777" w:rsidR="00F03C00" w:rsidRPr="00F03C00" w:rsidRDefault="005057E8" w:rsidP="00F03C00">
      <w:pPr>
        <w:pStyle w:val="Bibliography"/>
        <w:rPr>
          <w:lang w:val="en-GB"/>
        </w:rPr>
      </w:pPr>
      <w:r>
        <w:fldChar w:fldCharType="begin"/>
      </w:r>
      <w:r>
        <w:instrText xml:space="preserve"> ADDIN ZOTERO_BIBL {"uncited":[],"omitted":[],"custom":[]} CSL_BIBLIOGRAPHY </w:instrText>
      </w:r>
      <w:r>
        <w:fldChar w:fldCharType="separate"/>
      </w:r>
      <w:r w:rsidR="00F03C00" w:rsidRPr="00F03C00">
        <w:rPr>
          <w:lang w:val="en-GB"/>
        </w:rPr>
        <w:t>1.</w:t>
      </w:r>
      <w:r w:rsidR="00F03C00" w:rsidRPr="00F03C00">
        <w:rPr>
          <w:lang w:val="en-GB"/>
        </w:rPr>
        <w:tab/>
      </w:r>
      <w:proofErr w:type="spellStart"/>
      <w:r w:rsidR="00F03C00" w:rsidRPr="00F03C00">
        <w:rPr>
          <w:lang w:val="en-GB"/>
        </w:rPr>
        <w:t>Monnahan</w:t>
      </w:r>
      <w:proofErr w:type="spellEnd"/>
      <w:r w:rsidR="00F03C00" w:rsidRPr="00F03C00">
        <w:rPr>
          <w:lang w:val="en-GB"/>
        </w:rPr>
        <w:t xml:space="preserve"> CC, Kristensen K. 2018 No-U-turn sampling for fast Bayesian inference in ADMB and TMB: Introducing the </w:t>
      </w:r>
      <w:proofErr w:type="spellStart"/>
      <w:r w:rsidR="00F03C00" w:rsidRPr="00F03C00">
        <w:rPr>
          <w:lang w:val="en-GB"/>
        </w:rPr>
        <w:t>adnuts</w:t>
      </w:r>
      <w:proofErr w:type="spellEnd"/>
      <w:r w:rsidR="00F03C00" w:rsidRPr="00F03C00">
        <w:rPr>
          <w:lang w:val="en-GB"/>
        </w:rPr>
        <w:t xml:space="preserve"> and </w:t>
      </w:r>
      <w:proofErr w:type="spellStart"/>
      <w:r w:rsidR="00F03C00" w:rsidRPr="00F03C00">
        <w:rPr>
          <w:lang w:val="en-GB"/>
        </w:rPr>
        <w:t>tmbstan</w:t>
      </w:r>
      <w:proofErr w:type="spellEnd"/>
      <w:r w:rsidR="00F03C00" w:rsidRPr="00F03C00">
        <w:rPr>
          <w:lang w:val="en-GB"/>
        </w:rPr>
        <w:t xml:space="preserve"> R packages. </w:t>
      </w:r>
      <w:r w:rsidR="00F03C00" w:rsidRPr="00F03C00">
        <w:rPr>
          <w:i/>
          <w:iCs/>
          <w:lang w:val="en-GB"/>
        </w:rPr>
        <w:t>PLOS ONE</w:t>
      </w:r>
      <w:r w:rsidR="00F03C00" w:rsidRPr="00F03C00">
        <w:rPr>
          <w:lang w:val="en-GB"/>
        </w:rPr>
        <w:t xml:space="preserve"> </w:t>
      </w:r>
      <w:r w:rsidR="00F03C00" w:rsidRPr="00F03C00">
        <w:rPr>
          <w:b/>
          <w:bCs/>
          <w:lang w:val="en-GB"/>
        </w:rPr>
        <w:t>13</w:t>
      </w:r>
      <w:r w:rsidR="00F03C00" w:rsidRPr="00F03C00">
        <w:rPr>
          <w:lang w:val="en-GB"/>
        </w:rPr>
        <w:t>, e0197954. (</w:t>
      </w:r>
      <w:proofErr w:type="gramStart"/>
      <w:r w:rsidR="00F03C00" w:rsidRPr="00F03C00">
        <w:rPr>
          <w:lang w:val="en-GB"/>
        </w:rPr>
        <w:t>doi:10.1371/journal.pone</w:t>
      </w:r>
      <w:proofErr w:type="gramEnd"/>
      <w:r w:rsidR="00F03C00" w:rsidRPr="00F03C00">
        <w:rPr>
          <w:lang w:val="en-GB"/>
        </w:rPr>
        <w:t>.0197954)</w:t>
      </w:r>
    </w:p>
    <w:p w14:paraId="10516CA3" w14:textId="77777777" w:rsidR="00F03C00" w:rsidRPr="00F03C00" w:rsidRDefault="00F03C00" w:rsidP="00F03C00">
      <w:pPr>
        <w:pStyle w:val="Bibliography"/>
        <w:rPr>
          <w:lang w:val="en-GB"/>
        </w:rPr>
      </w:pPr>
      <w:r w:rsidRPr="00F03C00">
        <w:rPr>
          <w:lang w:val="en-GB"/>
        </w:rPr>
        <w:t>2.</w:t>
      </w:r>
      <w:r w:rsidRPr="00F03C00">
        <w:rPr>
          <w:lang w:val="en-GB"/>
        </w:rPr>
        <w:tab/>
        <w:t xml:space="preserve">Stan Development Team. 2022 </w:t>
      </w:r>
      <w:r w:rsidRPr="00F03C00">
        <w:rPr>
          <w:i/>
          <w:iCs/>
          <w:lang w:val="en-GB"/>
        </w:rPr>
        <w:t xml:space="preserve">Stan </w:t>
      </w:r>
      <w:proofErr w:type="spellStart"/>
      <w:r w:rsidRPr="00F03C00">
        <w:rPr>
          <w:i/>
          <w:iCs/>
          <w:lang w:val="en-GB"/>
        </w:rPr>
        <w:t>Modeling</w:t>
      </w:r>
      <w:proofErr w:type="spellEnd"/>
      <w:r w:rsidRPr="00F03C00">
        <w:rPr>
          <w:i/>
          <w:iCs/>
          <w:lang w:val="en-GB"/>
        </w:rPr>
        <w:t xml:space="preserve"> Language Users Guide and Reference Manual, 2.30. https://mc-stan.org</w:t>
      </w:r>
      <w:r w:rsidRPr="00F03C00">
        <w:rPr>
          <w:lang w:val="en-GB"/>
        </w:rPr>
        <w:t>. See https://mc-stan.org.</w:t>
      </w:r>
    </w:p>
    <w:p w14:paraId="1EC150EE" w14:textId="77777777" w:rsidR="00F03C00" w:rsidRPr="00F03C00" w:rsidRDefault="00F03C00" w:rsidP="00F03C00">
      <w:pPr>
        <w:pStyle w:val="Bibliography"/>
        <w:rPr>
          <w:lang w:val="en-GB"/>
        </w:rPr>
      </w:pPr>
      <w:r w:rsidRPr="00F03C00">
        <w:rPr>
          <w:lang w:val="en-GB"/>
        </w:rPr>
        <w:t>3.</w:t>
      </w:r>
      <w:r w:rsidRPr="00F03C00">
        <w:rPr>
          <w:lang w:val="en-GB"/>
        </w:rPr>
        <w:tab/>
      </w:r>
      <w:proofErr w:type="spellStart"/>
      <w:r w:rsidRPr="00F03C00">
        <w:rPr>
          <w:lang w:val="en-GB"/>
        </w:rPr>
        <w:t>Rufener</w:t>
      </w:r>
      <w:proofErr w:type="spellEnd"/>
      <w:r w:rsidRPr="00F03C00">
        <w:rPr>
          <w:lang w:val="en-GB"/>
        </w:rPr>
        <w:t xml:space="preserve"> M-C, Kristensen K, Nielsen JR, </w:t>
      </w:r>
      <w:proofErr w:type="spellStart"/>
      <w:r w:rsidRPr="00F03C00">
        <w:rPr>
          <w:lang w:val="en-GB"/>
        </w:rPr>
        <w:t>Bastardie</w:t>
      </w:r>
      <w:proofErr w:type="spellEnd"/>
      <w:r w:rsidRPr="00F03C00">
        <w:rPr>
          <w:lang w:val="en-GB"/>
        </w:rPr>
        <w:t xml:space="preserve"> F. 2021 Bridging the gap between commercial fisheries and survey data to model the spatiotemporal dynamics of marine species. </w:t>
      </w:r>
      <w:r w:rsidRPr="00F03C00">
        <w:rPr>
          <w:i/>
          <w:iCs/>
          <w:lang w:val="en-GB"/>
        </w:rPr>
        <w:t>Ecological Applications</w:t>
      </w:r>
      <w:r w:rsidRPr="00F03C00">
        <w:rPr>
          <w:lang w:val="en-GB"/>
        </w:rPr>
        <w:t xml:space="preserve"> </w:t>
      </w:r>
      <w:r w:rsidRPr="00F03C00">
        <w:rPr>
          <w:b/>
          <w:bCs/>
          <w:lang w:val="en-GB"/>
        </w:rPr>
        <w:t>31</w:t>
      </w:r>
      <w:r w:rsidRPr="00F03C00">
        <w:rPr>
          <w:lang w:val="en-GB"/>
        </w:rPr>
        <w:t>, e02453. (</w:t>
      </w:r>
      <w:proofErr w:type="gramStart"/>
      <w:r w:rsidRPr="00F03C00">
        <w:rPr>
          <w:lang w:val="en-GB"/>
        </w:rPr>
        <w:t>doi</w:t>
      </w:r>
      <w:proofErr w:type="gramEnd"/>
      <w:r w:rsidRPr="00F03C00">
        <w:rPr>
          <w:lang w:val="en-GB"/>
        </w:rPr>
        <w:t>:10.1002/eap.2453)</w:t>
      </w:r>
    </w:p>
    <w:p w14:paraId="794A7846" w14:textId="77777777" w:rsidR="00F03C00" w:rsidRPr="00F03C00" w:rsidRDefault="00F03C00" w:rsidP="00F03C00">
      <w:pPr>
        <w:pStyle w:val="Bibliography"/>
        <w:rPr>
          <w:lang w:val="en-GB"/>
        </w:rPr>
      </w:pPr>
      <w:r w:rsidRPr="00F03C00">
        <w:rPr>
          <w:lang w:val="en-GB"/>
        </w:rPr>
        <w:t>4.</w:t>
      </w:r>
      <w:r w:rsidRPr="00F03C00">
        <w:rPr>
          <w:lang w:val="en-GB"/>
        </w:rPr>
        <w:tab/>
      </w:r>
      <w:proofErr w:type="spellStart"/>
      <w:r w:rsidRPr="00F03C00">
        <w:rPr>
          <w:lang w:val="en-GB"/>
        </w:rPr>
        <w:t>Thygesen</w:t>
      </w:r>
      <w:proofErr w:type="spellEnd"/>
      <w:r w:rsidRPr="00F03C00">
        <w:rPr>
          <w:lang w:val="en-GB"/>
        </w:rPr>
        <w:t xml:space="preserve"> UH, </w:t>
      </w:r>
      <w:proofErr w:type="spellStart"/>
      <w:r w:rsidRPr="00F03C00">
        <w:rPr>
          <w:lang w:val="en-GB"/>
        </w:rPr>
        <w:t>Albertsen</w:t>
      </w:r>
      <w:proofErr w:type="spellEnd"/>
      <w:r w:rsidRPr="00F03C00">
        <w:rPr>
          <w:lang w:val="en-GB"/>
        </w:rPr>
        <w:t xml:space="preserve"> CM, Berg CW, Kristensen K, Nielsen A. 2017 Validation of ecological state space models using the Laplace approximation. </w:t>
      </w:r>
      <w:r w:rsidRPr="00F03C00">
        <w:rPr>
          <w:i/>
          <w:iCs/>
          <w:lang w:val="en-GB"/>
        </w:rPr>
        <w:t xml:space="preserve">Environ </w:t>
      </w:r>
      <w:proofErr w:type="spellStart"/>
      <w:r w:rsidRPr="00F03C00">
        <w:rPr>
          <w:i/>
          <w:iCs/>
          <w:lang w:val="en-GB"/>
        </w:rPr>
        <w:t>Ecol</w:t>
      </w:r>
      <w:proofErr w:type="spellEnd"/>
      <w:r w:rsidRPr="00F03C00">
        <w:rPr>
          <w:i/>
          <w:iCs/>
          <w:lang w:val="en-GB"/>
        </w:rPr>
        <w:t xml:space="preserve"> Stat</w:t>
      </w:r>
      <w:r w:rsidRPr="00F03C00">
        <w:rPr>
          <w:lang w:val="en-GB"/>
        </w:rPr>
        <w:t xml:space="preserve"> </w:t>
      </w:r>
      <w:r w:rsidRPr="00F03C00">
        <w:rPr>
          <w:b/>
          <w:bCs/>
          <w:lang w:val="en-GB"/>
        </w:rPr>
        <w:t>24</w:t>
      </w:r>
      <w:r w:rsidRPr="00F03C00">
        <w:rPr>
          <w:lang w:val="en-GB"/>
        </w:rPr>
        <w:t>, 317–339. (</w:t>
      </w:r>
      <w:proofErr w:type="gramStart"/>
      <w:r w:rsidRPr="00F03C00">
        <w:rPr>
          <w:lang w:val="en-GB"/>
        </w:rPr>
        <w:t>doi</w:t>
      </w:r>
      <w:proofErr w:type="gramEnd"/>
      <w:r w:rsidRPr="00F03C00">
        <w:rPr>
          <w:lang w:val="en-GB"/>
        </w:rPr>
        <w:t>:10.1007/s10651-017-0372-4)</w:t>
      </w:r>
    </w:p>
    <w:p w14:paraId="38F51003" w14:textId="77777777" w:rsidR="00F03C00" w:rsidRPr="00F03C00" w:rsidRDefault="00F03C00" w:rsidP="00F03C00">
      <w:pPr>
        <w:pStyle w:val="Bibliography"/>
        <w:rPr>
          <w:lang w:val="en-GB"/>
        </w:rPr>
      </w:pPr>
      <w:r w:rsidRPr="00F03C00">
        <w:rPr>
          <w:lang w:val="en-GB"/>
        </w:rPr>
        <w:t>5.</w:t>
      </w:r>
      <w:r w:rsidRPr="00F03C00">
        <w:rPr>
          <w:lang w:val="en-GB"/>
        </w:rPr>
        <w:tab/>
        <w:t xml:space="preserve">Lehmann A, </w:t>
      </w:r>
      <w:proofErr w:type="spellStart"/>
      <w:r w:rsidRPr="00F03C00">
        <w:rPr>
          <w:lang w:val="en-GB"/>
        </w:rPr>
        <w:t>Hinrichsen</w:t>
      </w:r>
      <w:proofErr w:type="spellEnd"/>
      <w:r w:rsidRPr="00F03C00">
        <w:rPr>
          <w:lang w:val="en-GB"/>
        </w:rPr>
        <w:t xml:space="preserve"> H-H, </w:t>
      </w:r>
      <w:proofErr w:type="spellStart"/>
      <w:r w:rsidRPr="00F03C00">
        <w:rPr>
          <w:lang w:val="en-GB"/>
        </w:rPr>
        <w:t>Getzlaff</w:t>
      </w:r>
      <w:proofErr w:type="spellEnd"/>
      <w:r w:rsidRPr="00F03C00">
        <w:rPr>
          <w:lang w:val="en-GB"/>
        </w:rPr>
        <w:t xml:space="preserve"> K, </w:t>
      </w:r>
      <w:proofErr w:type="spellStart"/>
      <w:r w:rsidRPr="00F03C00">
        <w:rPr>
          <w:lang w:val="en-GB"/>
        </w:rPr>
        <w:t>Myrberg</w:t>
      </w:r>
      <w:proofErr w:type="spellEnd"/>
      <w:r w:rsidRPr="00F03C00">
        <w:rPr>
          <w:lang w:val="en-GB"/>
        </w:rPr>
        <w:t xml:space="preserve"> K. 2014 Quantifying the heterogeneity of hypoxic and anoxic areas in the Baltic Sea by a simplified coupled hydrodynamic-oxygen consumption model approach. </w:t>
      </w:r>
      <w:r w:rsidRPr="00F03C00">
        <w:rPr>
          <w:i/>
          <w:iCs/>
          <w:lang w:val="en-GB"/>
        </w:rPr>
        <w:t>Journal of Marine Systems</w:t>
      </w:r>
      <w:r w:rsidRPr="00F03C00">
        <w:rPr>
          <w:lang w:val="en-GB"/>
        </w:rPr>
        <w:t xml:space="preserve"> </w:t>
      </w:r>
      <w:r w:rsidRPr="00F03C00">
        <w:rPr>
          <w:b/>
          <w:bCs/>
          <w:lang w:val="en-GB"/>
        </w:rPr>
        <w:t>134</w:t>
      </w:r>
      <w:r w:rsidRPr="00F03C00">
        <w:rPr>
          <w:lang w:val="en-GB"/>
        </w:rPr>
        <w:t>, 20–28. (</w:t>
      </w:r>
      <w:proofErr w:type="gramStart"/>
      <w:r w:rsidRPr="00F03C00">
        <w:rPr>
          <w:lang w:val="en-GB"/>
        </w:rPr>
        <w:t>doi:10.1016/j.jmarsys</w:t>
      </w:r>
      <w:proofErr w:type="gramEnd"/>
      <w:r w:rsidRPr="00F03C00">
        <w:rPr>
          <w:lang w:val="en-GB"/>
        </w:rPr>
        <w:t>.2014.02.012)</w:t>
      </w:r>
    </w:p>
    <w:p w14:paraId="2C742339" w14:textId="77777777" w:rsidR="00F03C00" w:rsidRPr="00F03C00" w:rsidRDefault="00F03C00" w:rsidP="00F03C00">
      <w:pPr>
        <w:pStyle w:val="Bibliography"/>
        <w:rPr>
          <w:lang w:val="en-GB"/>
        </w:rPr>
      </w:pPr>
      <w:r w:rsidRPr="00F03C00">
        <w:rPr>
          <w:lang w:val="en-GB"/>
        </w:rPr>
        <w:t>6.</w:t>
      </w:r>
      <w:r w:rsidRPr="00F03C00">
        <w:rPr>
          <w:lang w:val="en-GB"/>
        </w:rPr>
        <w:tab/>
        <w:t xml:space="preserve">Lehmann A, Krauss W, </w:t>
      </w:r>
      <w:proofErr w:type="spellStart"/>
      <w:r w:rsidRPr="00F03C00">
        <w:rPr>
          <w:lang w:val="en-GB"/>
        </w:rPr>
        <w:t>Hinrichsen</w:t>
      </w:r>
      <w:proofErr w:type="spellEnd"/>
      <w:r w:rsidRPr="00F03C00">
        <w:rPr>
          <w:lang w:val="en-GB"/>
        </w:rPr>
        <w:t xml:space="preserve"> H-H. 2002 Effects of remote and local atmospheric forcing on circulation and upwelling in the Baltic Sea. </w:t>
      </w:r>
      <w:r w:rsidRPr="00F03C00">
        <w:rPr>
          <w:i/>
          <w:iCs/>
          <w:lang w:val="en-GB"/>
        </w:rPr>
        <w:t>Tellus A</w:t>
      </w:r>
      <w:r w:rsidRPr="00F03C00">
        <w:rPr>
          <w:lang w:val="en-GB"/>
        </w:rPr>
        <w:t xml:space="preserve"> </w:t>
      </w:r>
      <w:r w:rsidRPr="00F03C00">
        <w:rPr>
          <w:b/>
          <w:bCs/>
          <w:lang w:val="en-GB"/>
        </w:rPr>
        <w:t>54</w:t>
      </w:r>
      <w:r w:rsidRPr="00F03C00">
        <w:rPr>
          <w:lang w:val="en-GB"/>
        </w:rPr>
        <w:t>, 299–316. (doi:10.1034/j.1600-0870.</w:t>
      </w:r>
      <w:proofErr w:type="gramStart"/>
      <w:r w:rsidRPr="00F03C00">
        <w:rPr>
          <w:lang w:val="en-GB"/>
        </w:rPr>
        <w:t>2002.00289.x</w:t>
      </w:r>
      <w:proofErr w:type="gramEnd"/>
      <w:r w:rsidRPr="00F03C00">
        <w:rPr>
          <w:lang w:val="en-GB"/>
        </w:rPr>
        <w:t>)</w:t>
      </w:r>
    </w:p>
    <w:p w14:paraId="7E781D44" w14:textId="77777777" w:rsidR="00F03C00" w:rsidRPr="00F03C00" w:rsidRDefault="00F03C00" w:rsidP="00F03C00">
      <w:pPr>
        <w:pStyle w:val="Bibliography"/>
        <w:rPr>
          <w:lang w:val="en-GB"/>
        </w:rPr>
      </w:pPr>
      <w:r w:rsidRPr="00F03C00">
        <w:rPr>
          <w:lang w:val="en-GB"/>
        </w:rPr>
        <w:t>7.</w:t>
      </w:r>
      <w:r w:rsidRPr="00F03C00">
        <w:rPr>
          <w:lang w:val="en-GB"/>
        </w:rPr>
        <w:tab/>
      </w:r>
      <w:proofErr w:type="spellStart"/>
      <w:r w:rsidRPr="00F03C00">
        <w:rPr>
          <w:lang w:val="en-GB"/>
        </w:rPr>
        <w:t>Eilola</w:t>
      </w:r>
      <w:proofErr w:type="spellEnd"/>
      <w:r w:rsidRPr="00F03C00">
        <w:rPr>
          <w:lang w:val="en-GB"/>
        </w:rPr>
        <w:t xml:space="preserve"> K, Meier HEM, </w:t>
      </w:r>
      <w:proofErr w:type="spellStart"/>
      <w:r w:rsidRPr="00F03C00">
        <w:rPr>
          <w:lang w:val="en-GB"/>
        </w:rPr>
        <w:t>Almroth</w:t>
      </w:r>
      <w:proofErr w:type="spellEnd"/>
      <w:r w:rsidRPr="00F03C00">
        <w:rPr>
          <w:lang w:val="en-GB"/>
        </w:rPr>
        <w:t xml:space="preserve"> E. 2009 On the dynamics of oxygen, </w:t>
      </w:r>
      <w:proofErr w:type="gramStart"/>
      <w:r w:rsidRPr="00F03C00">
        <w:rPr>
          <w:lang w:val="en-GB"/>
        </w:rPr>
        <w:t>phosphorus</w:t>
      </w:r>
      <w:proofErr w:type="gramEnd"/>
      <w:r w:rsidRPr="00F03C00">
        <w:rPr>
          <w:lang w:val="en-GB"/>
        </w:rPr>
        <w:t xml:space="preserve"> and cyanobacteria in the Baltic Sea; A model study. </w:t>
      </w:r>
      <w:r w:rsidRPr="00F03C00">
        <w:rPr>
          <w:i/>
          <w:iCs/>
          <w:lang w:val="en-GB"/>
        </w:rPr>
        <w:t>Journal of Marine Systems</w:t>
      </w:r>
      <w:r w:rsidRPr="00F03C00">
        <w:rPr>
          <w:lang w:val="en-GB"/>
        </w:rPr>
        <w:t xml:space="preserve"> </w:t>
      </w:r>
      <w:r w:rsidRPr="00F03C00">
        <w:rPr>
          <w:b/>
          <w:bCs/>
          <w:lang w:val="en-GB"/>
        </w:rPr>
        <w:t>75</w:t>
      </w:r>
      <w:r w:rsidRPr="00F03C00">
        <w:rPr>
          <w:lang w:val="en-GB"/>
        </w:rPr>
        <w:t>, 163–184. (</w:t>
      </w:r>
      <w:proofErr w:type="gramStart"/>
      <w:r w:rsidRPr="00F03C00">
        <w:rPr>
          <w:lang w:val="en-GB"/>
        </w:rPr>
        <w:t>doi:10.1016/j.jmarsys</w:t>
      </w:r>
      <w:proofErr w:type="gramEnd"/>
      <w:r w:rsidRPr="00F03C00">
        <w:rPr>
          <w:lang w:val="en-GB"/>
        </w:rPr>
        <w:t>.2008.08.009)</w:t>
      </w:r>
    </w:p>
    <w:p w14:paraId="6107B88E" w14:textId="77777777" w:rsidR="00F03C00" w:rsidRPr="00F03C00" w:rsidRDefault="00F03C00" w:rsidP="00F03C00">
      <w:pPr>
        <w:pStyle w:val="Bibliography"/>
        <w:rPr>
          <w:lang w:val="en-GB"/>
        </w:rPr>
      </w:pPr>
      <w:r w:rsidRPr="00F03C00">
        <w:rPr>
          <w:lang w:val="en-GB"/>
        </w:rPr>
        <w:t>8.</w:t>
      </w:r>
      <w:r w:rsidRPr="00F03C00">
        <w:rPr>
          <w:lang w:val="en-GB"/>
        </w:rPr>
        <w:tab/>
      </w:r>
      <w:proofErr w:type="spellStart"/>
      <w:r w:rsidRPr="00F03C00">
        <w:rPr>
          <w:lang w:val="en-GB"/>
        </w:rPr>
        <w:t>Hordoir</w:t>
      </w:r>
      <w:proofErr w:type="spellEnd"/>
      <w:r w:rsidRPr="00F03C00">
        <w:rPr>
          <w:lang w:val="en-GB"/>
        </w:rPr>
        <w:t xml:space="preserve"> R </w:t>
      </w:r>
      <w:r w:rsidRPr="00F03C00">
        <w:rPr>
          <w:i/>
          <w:iCs/>
          <w:lang w:val="en-GB"/>
        </w:rPr>
        <w:t>et al.</w:t>
      </w:r>
      <w:r w:rsidRPr="00F03C00">
        <w:rPr>
          <w:lang w:val="en-GB"/>
        </w:rPr>
        <w:t xml:space="preserve"> 2019 Nemo-Nordic 1.0: a NEMO-based ocean model for the Baltic and North seas – research and operational applications. </w:t>
      </w:r>
      <w:r w:rsidRPr="00F03C00">
        <w:rPr>
          <w:i/>
          <w:iCs/>
          <w:lang w:val="en-GB"/>
        </w:rPr>
        <w:t>Geoscientific Model Development</w:t>
      </w:r>
      <w:r w:rsidRPr="00F03C00">
        <w:rPr>
          <w:lang w:val="en-GB"/>
        </w:rPr>
        <w:t xml:space="preserve"> </w:t>
      </w:r>
      <w:r w:rsidRPr="00F03C00">
        <w:rPr>
          <w:b/>
          <w:bCs/>
          <w:lang w:val="en-GB"/>
        </w:rPr>
        <w:t>12</w:t>
      </w:r>
      <w:r w:rsidRPr="00F03C00">
        <w:rPr>
          <w:lang w:val="en-GB"/>
        </w:rPr>
        <w:t>, 363–386. (</w:t>
      </w:r>
      <w:proofErr w:type="gramStart"/>
      <w:r w:rsidRPr="00F03C00">
        <w:rPr>
          <w:lang w:val="en-GB"/>
        </w:rPr>
        <w:t>doi</w:t>
      </w:r>
      <w:proofErr w:type="gramEnd"/>
      <w:r w:rsidRPr="00F03C00">
        <w:rPr>
          <w:lang w:val="en-GB"/>
        </w:rPr>
        <w:t>:10.5194/gmd-12-363-2019)</w:t>
      </w:r>
    </w:p>
    <w:p w14:paraId="00400D5C" w14:textId="77777777" w:rsidR="00F03C00" w:rsidRPr="00F03C00" w:rsidRDefault="00F03C00" w:rsidP="00F03C00">
      <w:pPr>
        <w:pStyle w:val="Bibliography"/>
        <w:rPr>
          <w:lang w:val="en-GB"/>
        </w:rPr>
      </w:pPr>
      <w:r w:rsidRPr="00F03C00">
        <w:rPr>
          <w:lang w:val="en-GB"/>
        </w:rPr>
        <w:t>9.</w:t>
      </w:r>
      <w:r w:rsidRPr="00F03C00">
        <w:rPr>
          <w:lang w:val="en-GB"/>
        </w:rPr>
        <w:tab/>
      </w:r>
      <w:proofErr w:type="spellStart"/>
      <w:r w:rsidRPr="00F03C00">
        <w:rPr>
          <w:lang w:val="en-GB"/>
        </w:rPr>
        <w:t>Almroth-Rosell</w:t>
      </w:r>
      <w:proofErr w:type="spellEnd"/>
      <w:r w:rsidRPr="00F03C00">
        <w:rPr>
          <w:lang w:val="en-GB"/>
        </w:rPr>
        <w:t xml:space="preserve"> E, </w:t>
      </w:r>
      <w:proofErr w:type="spellStart"/>
      <w:r w:rsidRPr="00F03C00">
        <w:rPr>
          <w:lang w:val="en-GB"/>
        </w:rPr>
        <w:t>Eilola</w:t>
      </w:r>
      <w:proofErr w:type="spellEnd"/>
      <w:r w:rsidRPr="00F03C00">
        <w:rPr>
          <w:lang w:val="en-GB"/>
        </w:rPr>
        <w:t xml:space="preserve"> K, </w:t>
      </w:r>
      <w:proofErr w:type="spellStart"/>
      <w:r w:rsidRPr="00F03C00">
        <w:rPr>
          <w:lang w:val="en-GB"/>
        </w:rPr>
        <w:t>Hordoir</w:t>
      </w:r>
      <w:proofErr w:type="spellEnd"/>
      <w:r w:rsidRPr="00F03C00">
        <w:rPr>
          <w:lang w:val="en-GB"/>
        </w:rPr>
        <w:t xml:space="preserve"> R, Meier HEM, Hall POJ. 2011 Transport of fresh and resuspended particulate organic material in the Baltic Sea — a model study. </w:t>
      </w:r>
      <w:r w:rsidRPr="00F03C00">
        <w:rPr>
          <w:i/>
          <w:iCs/>
          <w:lang w:val="en-GB"/>
        </w:rPr>
        <w:t>Journal of Marine Systems</w:t>
      </w:r>
      <w:r w:rsidRPr="00F03C00">
        <w:rPr>
          <w:lang w:val="en-GB"/>
        </w:rPr>
        <w:t xml:space="preserve"> </w:t>
      </w:r>
      <w:r w:rsidRPr="00F03C00">
        <w:rPr>
          <w:b/>
          <w:bCs/>
          <w:lang w:val="en-GB"/>
        </w:rPr>
        <w:t>87</w:t>
      </w:r>
      <w:r w:rsidRPr="00F03C00">
        <w:rPr>
          <w:lang w:val="en-GB"/>
        </w:rPr>
        <w:t>, 1–12. (</w:t>
      </w:r>
      <w:proofErr w:type="gramStart"/>
      <w:r w:rsidRPr="00F03C00">
        <w:rPr>
          <w:lang w:val="en-GB"/>
        </w:rPr>
        <w:t>doi:10.1016/j.jmarsys</w:t>
      </w:r>
      <w:proofErr w:type="gramEnd"/>
      <w:r w:rsidRPr="00F03C00">
        <w:rPr>
          <w:lang w:val="en-GB"/>
        </w:rPr>
        <w:t>.2011.02.005)</w:t>
      </w:r>
    </w:p>
    <w:p w14:paraId="2555E0C2" w14:textId="7B2AA3C6" w:rsidR="00D319BC" w:rsidRDefault="005057E8" w:rsidP="001B583F">
      <w:pPr>
        <w:spacing w:line="480" w:lineRule="auto"/>
        <w:contextualSpacing/>
        <w:mirrorIndents/>
        <w:jc w:val="both"/>
      </w:pPr>
      <w:r>
        <w:fldChar w:fldCharType="end"/>
      </w:r>
    </w:p>
    <w:sectPr w:rsidR="00D31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CF1E73"/>
    <w:multiLevelType w:val="hybridMultilevel"/>
    <w:tmpl w:val="59B60A6A"/>
    <w:lvl w:ilvl="0" w:tplc="C3CE293C">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5315686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813B4"/>
    <w:rsid w:val="00013DC8"/>
    <w:rsid w:val="00015117"/>
    <w:rsid w:val="000157A1"/>
    <w:rsid w:val="0001610C"/>
    <w:rsid w:val="000163B4"/>
    <w:rsid w:val="000174E8"/>
    <w:rsid w:val="00017EB4"/>
    <w:rsid w:val="00020CEF"/>
    <w:rsid w:val="00022BF0"/>
    <w:rsid w:val="00022F68"/>
    <w:rsid w:val="00022F9E"/>
    <w:rsid w:val="00033470"/>
    <w:rsid w:val="00036C94"/>
    <w:rsid w:val="00040EC0"/>
    <w:rsid w:val="00040FB5"/>
    <w:rsid w:val="00046609"/>
    <w:rsid w:val="00052FAA"/>
    <w:rsid w:val="000531D3"/>
    <w:rsid w:val="00053C5B"/>
    <w:rsid w:val="00054E06"/>
    <w:rsid w:val="00056341"/>
    <w:rsid w:val="00060D8E"/>
    <w:rsid w:val="0006639A"/>
    <w:rsid w:val="00075CC2"/>
    <w:rsid w:val="00082F76"/>
    <w:rsid w:val="00083636"/>
    <w:rsid w:val="000872CF"/>
    <w:rsid w:val="000907CE"/>
    <w:rsid w:val="00091CC5"/>
    <w:rsid w:val="00091DF0"/>
    <w:rsid w:val="00091E6D"/>
    <w:rsid w:val="0009377A"/>
    <w:rsid w:val="00096393"/>
    <w:rsid w:val="000964D4"/>
    <w:rsid w:val="000A4D1F"/>
    <w:rsid w:val="000A5596"/>
    <w:rsid w:val="000B36FB"/>
    <w:rsid w:val="000B40AE"/>
    <w:rsid w:val="000B53BD"/>
    <w:rsid w:val="000B77BA"/>
    <w:rsid w:val="000C2A2A"/>
    <w:rsid w:val="000C36C2"/>
    <w:rsid w:val="000D0171"/>
    <w:rsid w:val="000E0BA0"/>
    <w:rsid w:val="000E24AE"/>
    <w:rsid w:val="000E2B0D"/>
    <w:rsid w:val="000E48C1"/>
    <w:rsid w:val="000E5B97"/>
    <w:rsid w:val="000E70AF"/>
    <w:rsid w:val="000F0060"/>
    <w:rsid w:val="000F09F2"/>
    <w:rsid w:val="000F568E"/>
    <w:rsid w:val="00100FB4"/>
    <w:rsid w:val="001014A5"/>
    <w:rsid w:val="001058D1"/>
    <w:rsid w:val="00106BC7"/>
    <w:rsid w:val="001102D1"/>
    <w:rsid w:val="00116221"/>
    <w:rsid w:val="00125D65"/>
    <w:rsid w:val="00141641"/>
    <w:rsid w:val="001443C0"/>
    <w:rsid w:val="00151E42"/>
    <w:rsid w:val="00155B2A"/>
    <w:rsid w:val="001601AE"/>
    <w:rsid w:val="00162F6A"/>
    <w:rsid w:val="00162FA7"/>
    <w:rsid w:val="001633DA"/>
    <w:rsid w:val="00164C4C"/>
    <w:rsid w:val="00164E97"/>
    <w:rsid w:val="00167C00"/>
    <w:rsid w:val="00170AE8"/>
    <w:rsid w:val="00171330"/>
    <w:rsid w:val="00171A93"/>
    <w:rsid w:val="00173243"/>
    <w:rsid w:val="00173F52"/>
    <w:rsid w:val="00180620"/>
    <w:rsid w:val="00190C00"/>
    <w:rsid w:val="00192A81"/>
    <w:rsid w:val="001974A9"/>
    <w:rsid w:val="001A1DD9"/>
    <w:rsid w:val="001A2757"/>
    <w:rsid w:val="001A44E8"/>
    <w:rsid w:val="001B1D4B"/>
    <w:rsid w:val="001B583F"/>
    <w:rsid w:val="001B6ADE"/>
    <w:rsid w:val="001C24F2"/>
    <w:rsid w:val="001C2FFC"/>
    <w:rsid w:val="001C4BB2"/>
    <w:rsid w:val="001D0726"/>
    <w:rsid w:val="001D172A"/>
    <w:rsid w:val="001D58AE"/>
    <w:rsid w:val="001E076C"/>
    <w:rsid w:val="001E379D"/>
    <w:rsid w:val="001E3A5D"/>
    <w:rsid w:val="00202E35"/>
    <w:rsid w:val="002117CA"/>
    <w:rsid w:val="0022460E"/>
    <w:rsid w:val="00230DF0"/>
    <w:rsid w:val="002325DE"/>
    <w:rsid w:val="00232F47"/>
    <w:rsid w:val="002418ED"/>
    <w:rsid w:val="002537BD"/>
    <w:rsid w:val="00256331"/>
    <w:rsid w:val="00263EE9"/>
    <w:rsid w:val="00264CB1"/>
    <w:rsid w:val="00264F5D"/>
    <w:rsid w:val="00265070"/>
    <w:rsid w:val="00265FAE"/>
    <w:rsid w:val="0027058C"/>
    <w:rsid w:val="00272687"/>
    <w:rsid w:val="0027358E"/>
    <w:rsid w:val="00281321"/>
    <w:rsid w:val="00284650"/>
    <w:rsid w:val="00297E0F"/>
    <w:rsid w:val="002A1BB8"/>
    <w:rsid w:val="002A4255"/>
    <w:rsid w:val="002B0E3D"/>
    <w:rsid w:val="002B7CE3"/>
    <w:rsid w:val="002C1F2F"/>
    <w:rsid w:val="002C3A3E"/>
    <w:rsid w:val="002C7FBB"/>
    <w:rsid w:val="002E4290"/>
    <w:rsid w:val="002F0521"/>
    <w:rsid w:val="002F1101"/>
    <w:rsid w:val="002F2DFA"/>
    <w:rsid w:val="002F73BE"/>
    <w:rsid w:val="00301A67"/>
    <w:rsid w:val="003027F6"/>
    <w:rsid w:val="00304A88"/>
    <w:rsid w:val="00306819"/>
    <w:rsid w:val="00314C53"/>
    <w:rsid w:val="00315434"/>
    <w:rsid w:val="00315498"/>
    <w:rsid w:val="00315F41"/>
    <w:rsid w:val="0032472C"/>
    <w:rsid w:val="003335A2"/>
    <w:rsid w:val="0033435D"/>
    <w:rsid w:val="0033587D"/>
    <w:rsid w:val="00341EA7"/>
    <w:rsid w:val="00343540"/>
    <w:rsid w:val="00343F70"/>
    <w:rsid w:val="003477FC"/>
    <w:rsid w:val="003567CA"/>
    <w:rsid w:val="00365FC6"/>
    <w:rsid w:val="00366274"/>
    <w:rsid w:val="003667A0"/>
    <w:rsid w:val="003838FB"/>
    <w:rsid w:val="003A0849"/>
    <w:rsid w:val="003A2B5A"/>
    <w:rsid w:val="003A712E"/>
    <w:rsid w:val="003C48C8"/>
    <w:rsid w:val="003C5227"/>
    <w:rsid w:val="003D1A3E"/>
    <w:rsid w:val="003D222B"/>
    <w:rsid w:val="003D4AC7"/>
    <w:rsid w:val="003D4AD7"/>
    <w:rsid w:val="003D4CE1"/>
    <w:rsid w:val="003D4DB2"/>
    <w:rsid w:val="003F03DF"/>
    <w:rsid w:val="003F3BE5"/>
    <w:rsid w:val="003F4625"/>
    <w:rsid w:val="00411189"/>
    <w:rsid w:val="004208A3"/>
    <w:rsid w:val="004219DB"/>
    <w:rsid w:val="00425553"/>
    <w:rsid w:val="00433ED3"/>
    <w:rsid w:val="004343A5"/>
    <w:rsid w:val="00440B90"/>
    <w:rsid w:val="00443181"/>
    <w:rsid w:val="00443410"/>
    <w:rsid w:val="00452E12"/>
    <w:rsid w:val="0045653F"/>
    <w:rsid w:val="00457226"/>
    <w:rsid w:val="004604D2"/>
    <w:rsid w:val="004637D6"/>
    <w:rsid w:val="00465E6F"/>
    <w:rsid w:val="00467D1B"/>
    <w:rsid w:val="004715CC"/>
    <w:rsid w:val="0047304A"/>
    <w:rsid w:val="00480743"/>
    <w:rsid w:val="00486076"/>
    <w:rsid w:val="00487AAD"/>
    <w:rsid w:val="00492B9D"/>
    <w:rsid w:val="0049571B"/>
    <w:rsid w:val="004A0707"/>
    <w:rsid w:val="004A3BA3"/>
    <w:rsid w:val="004A571B"/>
    <w:rsid w:val="004B1042"/>
    <w:rsid w:val="004C144E"/>
    <w:rsid w:val="004D0A5A"/>
    <w:rsid w:val="004E1650"/>
    <w:rsid w:val="004E35A8"/>
    <w:rsid w:val="004E548A"/>
    <w:rsid w:val="004F3660"/>
    <w:rsid w:val="004F437F"/>
    <w:rsid w:val="004F5629"/>
    <w:rsid w:val="005047CD"/>
    <w:rsid w:val="005057E8"/>
    <w:rsid w:val="00507DCD"/>
    <w:rsid w:val="00513A2C"/>
    <w:rsid w:val="005154DF"/>
    <w:rsid w:val="00515D91"/>
    <w:rsid w:val="005218F9"/>
    <w:rsid w:val="00522DBB"/>
    <w:rsid w:val="00525A0C"/>
    <w:rsid w:val="0052748F"/>
    <w:rsid w:val="00527847"/>
    <w:rsid w:val="00527F63"/>
    <w:rsid w:val="005337D3"/>
    <w:rsid w:val="00537E2B"/>
    <w:rsid w:val="00541571"/>
    <w:rsid w:val="00542445"/>
    <w:rsid w:val="0054402F"/>
    <w:rsid w:val="00544D45"/>
    <w:rsid w:val="00545448"/>
    <w:rsid w:val="00550D76"/>
    <w:rsid w:val="00556DBD"/>
    <w:rsid w:val="00562680"/>
    <w:rsid w:val="00563FA3"/>
    <w:rsid w:val="005670EB"/>
    <w:rsid w:val="005702E5"/>
    <w:rsid w:val="005707C6"/>
    <w:rsid w:val="00571B68"/>
    <w:rsid w:val="00573E02"/>
    <w:rsid w:val="0058096A"/>
    <w:rsid w:val="005829EE"/>
    <w:rsid w:val="0059680A"/>
    <w:rsid w:val="005A4E8D"/>
    <w:rsid w:val="005A58A4"/>
    <w:rsid w:val="005A58F6"/>
    <w:rsid w:val="005B1990"/>
    <w:rsid w:val="005C10B7"/>
    <w:rsid w:val="005C1A33"/>
    <w:rsid w:val="005C45FE"/>
    <w:rsid w:val="005C7180"/>
    <w:rsid w:val="005C75DA"/>
    <w:rsid w:val="005D04EA"/>
    <w:rsid w:val="005D4890"/>
    <w:rsid w:val="005D53C4"/>
    <w:rsid w:val="005E46CA"/>
    <w:rsid w:val="005E68EF"/>
    <w:rsid w:val="006026AA"/>
    <w:rsid w:val="00602E6E"/>
    <w:rsid w:val="006040A2"/>
    <w:rsid w:val="006053F5"/>
    <w:rsid w:val="00610C5F"/>
    <w:rsid w:val="0061341A"/>
    <w:rsid w:val="00615F17"/>
    <w:rsid w:val="006177AB"/>
    <w:rsid w:val="00624FDC"/>
    <w:rsid w:val="00627206"/>
    <w:rsid w:val="006273A5"/>
    <w:rsid w:val="00631731"/>
    <w:rsid w:val="0065204F"/>
    <w:rsid w:val="0065621D"/>
    <w:rsid w:val="00661005"/>
    <w:rsid w:val="00661A23"/>
    <w:rsid w:val="00664ACF"/>
    <w:rsid w:val="00665288"/>
    <w:rsid w:val="00666C95"/>
    <w:rsid w:val="006674A7"/>
    <w:rsid w:val="006710E6"/>
    <w:rsid w:val="00671479"/>
    <w:rsid w:val="00673296"/>
    <w:rsid w:val="006865CB"/>
    <w:rsid w:val="00686AB8"/>
    <w:rsid w:val="006917F8"/>
    <w:rsid w:val="00694F1D"/>
    <w:rsid w:val="006973E6"/>
    <w:rsid w:val="006A5F12"/>
    <w:rsid w:val="006A74AB"/>
    <w:rsid w:val="006B0DF5"/>
    <w:rsid w:val="006B2692"/>
    <w:rsid w:val="006B36C9"/>
    <w:rsid w:val="006B546E"/>
    <w:rsid w:val="006C0DD2"/>
    <w:rsid w:val="006C212E"/>
    <w:rsid w:val="006C5135"/>
    <w:rsid w:val="006E5E72"/>
    <w:rsid w:val="006E5F33"/>
    <w:rsid w:val="006F3237"/>
    <w:rsid w:val="00710D0C"/>
    <w:rsid w:val="00713E9E"/>
    <w:rsid w:val="00723E91"/>
    <w:rsid w:val="0072445E"/>
    <w:rsid w:val="0072455B"/>
    <w:rsid w:val="0072480B"/>
    <w:rsid w:val="00731208"/>
    <w:rsid w:val="00735657"/>
    <w:rsid w:val="0074164F"/>
    <w:rsid w:val="00744B95"/>
    <w:rsid w:val="00746CFF"/>
    <w:rsid w:val="007511EC"/>
    <w:rsid w:val="00754B98"/>
    <w:rsid w:val="00760596"/>
    <w:rsid w:val="00770D51"/>
    <w:rsid w:val="007726DC"/>
    <w:rsid w:val="00775A93"/>
    <w:rsid w:val="007769B3"/>
    <w:rsid w:val="00777D19"/>
    <w:rsid w:val="00781F90"/>
    <w:rsid w:val="0079109D"/>
    <w:rsid w:val="007A3D83"/>
    <w:rsid w:val="007B4841"/>
    <w:rsid w:val="007B4C89"/>
    <w:rsid w:val="007B5632"/>
    <w:rsid w:val="007B6C3A"/>
    <w:rsid w:val="007B6F70"/>
    <w:rsid w:val="007C1A73"/>
    <w:rsid w:val="007C4157"/>
    <w:rsid w:val="007D61E5"/>
    <w:rsid w:val="007F4869"/>
    <w:rsid w:val="0080723C"/>
    <w:rsid w:val="00807573"/>
    <w:rsid w:val="00811A0C"/>
    <w:rsid w:val="00821128"/>
    <w:rsid w:val="00821C9F"/>
    <w:rsid w:val="00822234"/>
    <w:rsid w:val="00834CCF"/>
    <w:rsid w:val="00834E33"/>
    <w:rsid w:val="00846971"/>
    <w:rsid w:val="00847ED2"/>
    <w:rsid w:val="00852DDA"/>
    <w:rsid w:val="008713AC"/>
    <w:rsid w:val="0087228B"/>
    <w:rsid w:val="00873B3D"/>
    <w:rsid w:val="008823C5"/>
    <w:rsid w:val="00883BEE"/>
    <w:rsid w:val="0089052C"/>
    <w:rsid w:val="00892A97"/>
    <w:rsid w:val="00894E00"/>
    <w:rsid w:val="008963EF"/>
    <w:rsid w:val="00896845"/>
    <w:rsid w:val="00897F2F"/>
    <w:rsid w:val="008A27D8"/>
    <w:rsid w:val="008A54A8"/>
    <w:rsid w:val="008A62A7"/>
    <w:rsid w:val="008B067F"/>
    <w:rsid w:val="008B1B8C"/>
    <w:rsid w:val="008B3482"/>
    <w:rsid w:val="008B5C4B"/>
    <w:rsid w:val="008B6EB8"/>
    <w:rsid w:val="008B7CF5"/>
    <w:rsid w:val="008C3642"/>
    <w:rsid w:val="008C450B"/>
    <w:rsid w:val="008C7679"/>
    <w:rsid w:val="008D6E01"/>
    <w:rsid w:val="008E1915"/>
    <w:rsid w:val="008E35CC"/>
    <w:rsid w:val="008F37FC"/>
    <w:rsid w:val="008F6F8D"/>
    <w:rsid w:val="009028E7"/>
    <w:rsid w:val="0090356D"/>
    <w:rsid w:val="00911681"/>
    <w:rsid w:val="009139E4"/>
    <w:rsid w:val="00916444"/>
    <w:rsid w:val="0091769C"/>
    <w:rsid w:val="00924C3C"/>
    <w:rsid w:val="00925BB6"/>
    <w:rsid w:val="009317F1"/>
    <w:rsid w:val="009328FE"/>
    <w:rsid w:val="0093425D"/>
    <w:rsid w:val="0093635F"/>
    <w:rsid w:val="00942ECB"/>
    <w:rsid w:val="00947025"/>
    <w:rsid w:val="0095003D"/>
    <w:rsid w:val="0095089E"/>
    <w:rsid w:val="00957287"/>
    <w:rsid w:val="00957C7C"/>
    <w:rsid w:val="00963AE3"/>
    <w:rsid w:val="00964DBC"/>
    <w:rsid w:val="009664E3"/>
    <w:rsid w:val="00980025"/>
    <w:rsid w:val="00980B7F"/>
    <w:rsid w:val="0098399E"/>
    <w:rsid w:val="00984EA7"/>
    <w:rsid w:val="00987D27"/>
    <w:rsid w:val="00991360"/>
    <w:rsid w:val="009A2697"/>
    <w:rsid w:val="009A6104"/>
    <w:rsid w:val="009B1CEB"/>
    <w:rsid w:val="009B292A"/>
    <w:rsid w:val="009B507B"/>
    <w:rsid w:val="009D0CB3"/>
    <w:rsid w:val="009D0D22"/>
    <w:rsid w:val="009D3146"/>
    <w:rsid w:val="009D423E"/>
    <w:rsid w:val="009D6302"/>
    <w:rsid w:val="009D6314"/>
    <w:rsid w:val="009E5741"/>
    <w:rsid w:val="00A02A91"/>
    <w:rsid w:val="00A04846"/>
    <w:rsid w:val="00A0597E"/>
    <w:rsid w:val="00A179FF"/>
    <w:rsid w:val="00A220E4"/>
    <w:rsid w:val="00A22F47"/>
    <w:rsid w:val="00A241AC"/>
    <w:rsid w:val="00A32C43"/>
    <w:rsid w:val="00A40C38"/>
    <w:rsid w:val="00A41F8A"/>
    <w:rsid w:val="00A42DEF"/>
    <w:rsid w:val="00A45552"/>
    <w:rsid w:val="00A45994"/>
    <w:rsid w:val="00A56D7D"/>
    <w:rsid w:val="00A60CEC"/>
    <w:rsid w:val="00A73D1C"/>
    <w:rsid w:val="00A77D9D"/>
    <w:rsid w:val="00A81455"/>
    <w:rsid w:val="00A87244"/>
    <w:rsid w:val="00A9021D"/>
    <w:rsid w:val="00A93A09"/>
    <w:rsid w:val="00AA14A0"/>
    <w:rsid w:val="00AA250A"/>
    <w:rsid w:val="00AA288F"/>
    <w:rsid w:val="00AA6623"/>
    <w:rsid w:val="00AC4AEA"/>
    <w:rsid w:val="00AD2543"/>
    <w:rsid w:val="00AD45FD"/>
    <w:rsid w:val="00AD5156"/>
    <w:rsid w:val="00AE1D46"/>
    <w:rsid w:val="00AE1EAF"/>
    <w:rsid w:val="00AE2628"/>
    <w:rsid w:val="00AF3D34"/>
    <w:rsid w:val="00AF6C79"/>
    <w:rsid w:val="00B02D64"/>
    <w:rsid w:val="00B04A45"/>
    <w:rsid w:val="00B0647D"/>
    <w:rsid w:val="00B07BE1"/>
    <w:rsid w:val="00B119E5"/>
    <w:rsid w:val="00B13638"/>
    <w:rsid w:val="00B227A9"/>
    <w:rsid w:val="00B2311F"/>
    <w:rsid w:val="00B32849"/>
    <w:rsid w:val="00B35BBD"/>
    <w:rsid w:val="00B36C81"/>
    <w:rsid w:val="00B37D4F"/>
    <w:rsid w:val="00B54513"/>
    <w:rsid w:val="00B549BC"/>
    <w:rsid w:val="00B5784C"/>
    <w:rsid w:val="00B65DA8"/>
    <w:rsid w:val="00B73C93"/>
    <w:rsid w:val="00B74DC2"/>
    <w:rsid w:val="00B76C31"/>
    <w:rsid w:val="00B80872"/>
    <w:rsid w:val="00B82765"/>
    <w:rsid w:val="00B828F3"/>
    <w:rsid w:val="00B84C6C"/>
    <w:rsid w:val="00B852C0"/>
    <w:rsid w:val="00B862C0"/>
    <w:rsid w:val="00B938A0"/>
    <w:rsid w:val="00BA0753"/>
    <w:rsid w:val="00BA36A1"/>
    <w:rsid w:val="00BA62C3"/>
    <w:rsid w:val="00BB11DF"/>
    <w:rsid w:val="00BB1367"/>
    <w:rsid w:val="00BB51FA"/>
    <w:rsid w:val="00BB67B2"/>
    <w:rsid w:val="00BB67D1"/>
    <w:rsid w:val="00BC126D"/>
    <w:rsid w:val="00BC15F0"/>
    <w:rsid w:val="00BC5BE5"/>
    <w:rsid w:val="00BD6851"/>
    <w:rsid w:val="00BE1227"/>
    <w:rsid w:val="00BE2807"/>
    <w:rsid w:val="00BE7514"/>
    <w:rsid w:val="00BF3D84"/>
    <w:rsid w:val="00C01503"/>
    <w:rsid w:val="00C05F08"/>
    <w:rsid w:val="00C10DF5"/>
    <w:rsid w:val="00C11822"/>
    <w:rsid w:val="00C21706"/>
    <w:rsid w:val="00C37C73"/>
    <w:rsid w:val="00C45230"/>
    <w:rsid w:val="00C729FF"/>
    <w:rsid w:val="00C806E6"/>
    <w:rsid w:val="00C81E20"/>
    <w:rsid w:val="00C8725A"/>
    <w:rsid w:val="00CA7BB0"/>
    <w:rsid w:val="00CB4750"/>
    <w:rsid w:val="00CB592D"/>
    <w:rsid w:val="00CC47A4"/>
    <w:rsid w:val="00CD5872"/>
    <w:rsid w:val="00CD6B1D"/>
    <w:rsid w:val="00CE4793"/>
    <w:rsid w:val="00CE4CF0"/>
    <w:rsid w:val="00CF165A"/>
    <w:rsid w:val="00CF2C29"/>
    <w:rsid w:val="00D03EAB"/>
    <w:rsid w:val="00D05651"/>
    <w:rsid w:val="00D06B0F"/>
    <w:rsid w:val="00D20D15"/>
    <w:rsid w:val="00D23A06"/>
    <w:rsid w:val="00D3194E"/>
    <w:rsid w:val="00D319BC"/>
    <w:rsid w:val="00D33066"/>
    <w:rsid w:val="00D417EB"/>
    <w:rsid w:val="00D467CE"/>
    <w:rsid w:val="00D47B2A"/>
    <w:rsid w:val="00D53138"/>
    <w:rsid w:val="00D54F9D"/>
    <w:rsid w:val="00D54FEE"/>
    <w:rsid w:val="00D555B8"/>
    <w:rsid w:val="00D60A73"/>
    <w:rsid w:val="00D631BF"/>
    <w:rsid w:val="00D646FB"/>
    <w:rsid w:val="00D66855"/>
    <w:rsid w:val="00D711D8"/>
    <w:rsid w:val="00D7432E"/>
    <w:rsid w:val="00D75240"/>
    <w:rsid w:val="00D81CA0"/>
    <w:rsid w:val="00D8265B"/>
    <w:rsid w:val="00D84E24"/>
    <w:rsid w:val="00D92E9B"/>
    <w:rsid w:val="00D92EBA"/>
    <w:rsid w:val="00D97A5B"/>
    <w:rsid w:val="00DA1FBD"/>
    <w:rsid w:val="00DB3BB2"/>
    <w:rsid w:val="00DB50BE"/>
    <w:rsid w:val="00DB57BC"/>
    <w:rsid w:val="00DC0DAF"/>
    <w:rsid w:val="00DC17F0"/>
    <w:rsid w:val="00DC207C"/>
    <w:rsid w:val="00DD13DB"/>
    <w:rsid w:val="00DD32CD"/>
    <w:rsid w:val="00DD5D00"/>
    <w:rsid w:val="00DF0BE4"/>
    <w:rsid w:val="00DF4C3E"/>
    <w:rsid w:val="00E05459"/>
    <w:rsid w:val="00E0651F"/>
    <w:rsid w:val="00E0767A"/>
    <w:rsid w:val="00E144C6"/>
    <w:rsid w:val="00E14AC0"/>
    <w:rsid w:val="00E20DCD"/>
    <w:rsid w:val="00E24E9B"/>
    <w:rsid w:val="00E27F87"/>
    <w:rsid w:val="00E3759B"/>
    <w:rsid w:val="00E40B96"/>
    <w:rsid w:val="00E440CC"/>
    <w:rsid w:val="00E54597"/>
    <w:rsid w:val="00E6319F"/>
    <w:rsid w:val="00E641EB"/>
    <w:rsid w:val="00E653F7"/>
    <w:rsid w:val="00E671FB"/>
    <w:rsid w:val="00E70132"/>
    <w:rsid w:val="00E86917"/>
    <w:rsid w:val="00E875FB"/>
    <w:rsid w:val="00E903EF"/>
    <w:rsid w:val="00E946FB"/>
    <w:rsid w:val="00E95198"/>
    <w:rsid w:val="00E95ACD"/>
    <w:rsid w:val="00EA10B4"/>
    <w:rsid w:val="00EC4377"/>
    <w:rsid w:val="00EC7FED"/>
    <w:rsid w:val="00ED14F0"/>
    <w:rsid w:val="00ED7C5A"/>
    <w:rsid w:val="00EE1930"/>
    <w:rsid w:val="00EE36D2"/>
    <w:rsid w:val="00EE477B"/>
    <w:rsid w:val="00EE7E78"/>
    <w:rsid w:val="00EF4A5E"/>
    <w:rsid w:val="00EF5B34"/>
    <w:rsid w:val="00F03C00"/>
    <w:rsid w:val="00F10135"/>
    <w:rsid w:val="00F133C3"/>
    <w:rsid w:val="00F2188D"/>
    <w:rsid w:val="00F261A2"/>
    <w:rsid w:val="00F34D00"/>
    <w:rsid w:val="00F42349"/>
    <w:rsid w:val="00F43D3B"/>
    <w:rsid w:val="00F4430B"/>
    <w:rsid w:val="00F565A1"/>
    <w:rsid w:val="00F614E1"/>
    <w:rsid w:val="00F64362"/>
    <w:rsid w:val="00F6549D"/>
    <w:rsid w:val="00F70BAB"/>
    <w:rsid w:val="00F70FB3"/>
    <w:rsid w:val="00F813B4"/>
    <w:rsid w:val="00F82A1A"/>
    <w:rsid w:val="00F91EF0"/>
    <w:rsid w:val="00F94BF6"/>
    <w:rsid w:val="00F96CC0"/>
    <w:rsid w:val="00FA20CB"/>
    <w:rsid w:val="00FB2179"/>
    <w:rsid w:val="00FB576C"/>
    <w:rsid w:val="00FB770E"/>
    <w:rsid w:val="00FC0D2D"/>
    <w:rsid w:val="00FC0E33"/>
    <w:rsid w:val="00FD0203"/>
    <w:rsid w:val="00FD11AA"/>
    <w:rsid w:val="00FD4659"/>
    <w:rsid w:val="00FD7079"/>
    <w:rsid w:val="00FE174A"/>
    <w:rsid w:val="00FE63C9"/>
    <w:rsid w:val="00FF657B"/>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BAE6E"/>
  <w15:chartTrackingRefBased/>
  <w15:docId w15:val="{2CA39181-5933-AE48-8065-8E2B167B3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3B4"/>
    <w:rPr>
      <w:rFonts w:eastAsia="Times New Roman"/>
      <w:lang w:val="en-US" w:eastAsia="en-GB"/>
    </w:rPr>
  </w:style>
  <w:style w:type="paragraph" w:styleId="Heading1">
    <w:name w:val="heading 1"/>
    <w:basedOn w:val="Normal"/>
    <w:next w:val="Normal"/>
    <w:link w:val="Heading1Char"/>
    <w:uiPriority w:val="9"/>
    <w:qFormat/>
    <w:rsid w:val="0098399E"/>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13B4"/>
    <w:pPr>
      <w:keepNext/>
      <w:keepLines/>
      <w:spacing w:after="60"/>
    </w:pPr>
    <w:rPr>
      <w:sz w:val="52"/>
      <w:szCs w:val="52"/>
    </w:rPr>
  </w:style>
  <w:style w:type="character" w:customStyle="1" w:styleId="TitleChar">
    <w:name w:val="Title Char"/>
    <w:basedOn w:val="DefaultParagraphFont"/>
    <w:link w:val="Title"/>
    <w:uiPriority w:val="10"/>
    <w:rsid w:val="00F813B4"/>
    <w:rPr>
      <w:rFonts w:eastAsia="Times New Roman"/>
      <w:sz w:val="52"/>
      <w:szCs w:val="52"/>
      <w:lang w:eastAsia="en-GB"/>
    </w:rPr>
  </w:style>
  <w:style w:type="character" w:styleId="CommentReference">
    <w:name w:val="annotation reference"/>
    <w:basedOn w:val="DefaultParagraphFont"/>
    <w:uiPriority w:val="99"/>
    <w:semiHidden/>
    <w:unhideWhenUsed/>
    <w:rsid w:val="00D53138"/>
    <w:rPr>
      <w:sz w:val="16"/>
      <w:szCs w:val="16"/>
    </w:rPr>
  </w:style>
  <w:style w:type="paragraph" w:styleId="CommentText">
    <w:name w:val="annotation text"/>
    <w:basedOn w:val="Normal"/>
    <w:link w:val="CommentTextChar"/>
    <w:uiPriority w:val="99"/>
    <w:unhideWhenUsed/>
    <w:rsid w:val="00D53138"/>
    <w:rPr>
      <w:sz w:val="20"/>
      <w:szCs w:val="20"/>
    </w:rPr>
  </w:style>
  <w:style w:type="character" w:customStyle="1" w:styleId="CommentTextChar">
    <w:name w:val="Comment Text Char"/>
    <w:basedOn w:val="DefaultParagraphFont"/>
    <w:link w:val="CommentText"/>
    <w:uiPriority w:val="99"/>
    <w:rsid w:val="00D53138"/>
    <w:rPr>
      <w:rFonts w:eastAsia="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53138"/>
    <w:rPr>
      <w:b/>
      <w:bCs/>
    </w:rPr>
  </w:style>
  <w:style w:type="character" w:customStyle="1" w:styleId="CommentSubjectChar">
    <w:name w:val="Comment Subject Char"/>
    <w:basedOn w:val="CommentTextChar"/>
    <w:link w:val="CommentSubject"/>
    <w:uiPriority w:val="99"/>
    <w:semiHidden/>
    <w:rsid w:val="00D53138"/>
    <w:rPr>
      <w:rFonts w:eastAsia="Times New Roman"/>
      <w:b/>
      <w:bCs/>
      <w:sz w:val="20"/>
      <w:szCs w:val="20"/>
      <w:lang w:eastAsia="en-GB"/>
    </w:rPr>
  </w:style>
  <w:style w:type="character" w:styleId="PlaceholderText">
    <w:name w:val="Placeholder Text"/>
    <w:basedOn w:val="DefaultParagraphFont"/>
    <w:uiPriority w:val="99"/>
    <w:semiHidden/>
    <w:rsid w:val="00DC207C"/>
    <w:rPr>
      <w:color w:val="808080"/>
    </w:rPr>
  </w:style>
  <w:style w:type="character" w:styleId="Hyperlink">
    <w:name w:val="Hyperlink"/>
    <w:basedOn w:val="DefaultParagraphFont"/>
    <w:uiPriority w:val="99"/>
    <w:unhideWhenUsed/>
    <w:rsid w:val="00B938A0"/>
    <w:rPr>
      <w:color w:val="0563C1" w:themeColor="hyperlink"/>
      <w:u w:val="single"/>
    </w:rPr>
  </w:style>
  <w:style w:type="character" w:customStyle="1" w:styleId="Heading1Char">
    <w:name w:val="Heading 1 Char"/>
    <w:basedOn w:val="DefaultParagraphFont"/>
    <w:link w:val="Heading1"/>
    <w:uiPriority w:val="9"/>
    <w:rsid w:val="0098399E"/>
    <w:rPr>
      <w:rFonts w:eastAsia="Times New Roman"/>
      <w:sz w:val="40"/>
      <w:szCs w:val="40"/>
      <w:lang w:val="en-US" w:eastAsia="en-GB"/>
    </w:rPr>
  </w:style>
  <w:style w:type="paragraph" w:styleId="Bibliography">
    <w:name w:val="Bibliography"/>
    <w:basedOn w:val="Normal"/>
    <w:next w:val="Normal"/>
    <w:uiPriority w:val="37"/>
    <w:unhideWhenUsed/>
    <w:rsid w:val="005057E8"/>
    <w:pPr>
      <w:tabs>
        <w:tab w:val="left" w:pos="260"/>
      </w:tabs>
      <w:spacing w:after="240"/>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56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TotalTime>
  <Pages>27</Pages>
  <Words>5564</Words>
  <Characters>31715</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670</cp:revision>
  <dcterms:created xsi:type="dcterms:W3CDTF">2021-05-05T11:59:00Z</dcterms:created>
  <dcterms:modified xsi:type="dcterms:W3CDTF">2022-07-14T18:55:00Z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id="IDdgLyjc"/&gt;&lt;style id="http://www.zotero.org/styles/proceedings-of-the-royal-society-b" hasBibliography="1" bibliographyStyleHasBeenSet="1"/&gt;&lt;prefs&gt;&lt;pref name="fieldType" value="Field"/&gt;&lt;/prefs&gt;&lt;/d</vt:lpwstr>
  </property>
  <property fmtid="{D5CDD505-2E9C-101B-9397-08002B2CF9AE}" pid="3" name="ZOTERO_PREF_2">
    <vt:lpwstr>ata&gt;</vt:lpwstr>
  </property>
</Properties>
</file>